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0E" w:rsidRPr="00A348FE" w:rsidRDefault="000E4D0E" w:rsidP="00D85430">
      <w:pPr>
        <w:tabs>
          <w:tab w:val="left" w:pos="0"/>
          <w:tab w:val="left" w:pos="284"/>
        </w:tabs>
        <w:spacing w:after="0" w:line="240" w:lineRule="auto"/>
        <w:rPr>
          <w:rFonts w:ascii="Times New Roman" w:hAnsi="Times New Roman" w:cs="Times New Roman"/>
          <w:sz w:val="24"/>
          <w:szCs w:val="24"/>
        </w:rPr>
      </w:pPr>
    </w:p>
    <w:p w:rsidR="001B1979" w:rsidRPr="00231A6D" w:rsidRDefault="00231A6D" w:rsidP="003B5FC5">
      <w:pPr>
        <w:tabs>
          <w:tab w:val="left" w:pos="0"/>
          <w:tab w:val="left" w:pos="284"/>
        </w:tabs>
        <w:spacing w:after="0" w:line="240" w:lineRule="auto"/>
        <w:jc w:val="both"/>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sidR="001B1979" w:rsidRPr="00231A6D">
        <w:rPr>
          <w:rFonts w:ascii="Arial Narrow" w:hAnsi="Arial Narrow" w:cs="Times New Roman"/>
          <w:sz w:val="24"/>
          <w:szCs w:val="24"/>
        </w:rPr>
        <w:t>Na temelju članka 30. stavka 7. Zakona o održivom gospodarenju otpadom (</w:t>
      </w:r>
      <w:r w:rsidR="003B5FC5">
        <w:rPr>
          <w:rFonts w:ascii="Arial Narrow" w:hAnsi="Arial Narrow" w:cs="Times New Roman"/>
          <w:sz w:val="24"/>
          <w:szCs w:val="24"/>
        </w:rPr>
        <w:t>„</w:t>
      </w:r>
      <w:r w:rsidR="001B1979" w:rsidRPr="00231A6D">
        <w:rPr>
          <w:rFonts w:ascii="Arial Narrow" w:hAnsi="Arial Narrow" w:cs="Times New Roman"/>
          <w:sz w:val="24"/>
          <w:szCs w:val="24"/>
        </w:rPr>
        <w:t>Narodne novine</w:t>
      </w:r>
      <w:r w:rsidR="003B5FC5">
        <w:rPr>
          <w:rFonts w:ascii="Arial Narrow" w:hAnsi="Arial Narrow" w:cs="Times New Roman"/>
          <w:sz w:val="24"/>
          <w:szCs w:val="24"/>
        </w:rPr>
        <w:t xml:space="preserve">“, br. </w:t>
      </w:r>
      <w:r w:rsidR="001B1979" w:rsidRPr="00231A6D">
        <w:rPr>
          <w:rFonts w:ascii="Arial Narrow" w:hAnsi="Arial Narrow" w:cs="Times New Roman"/>
          <w:sz w:val="24"/>
          <w:szCs w:val="24"/>
        </w:rPr>
        <w:t xml:space="preserve"> 94/13 i 73/17), članka 4. Uredbe o gospodarenju komunalnim otpadom (</w:t>
      </w:r>
      <w:r w:rsidR="003B5FC5">
        <w:rPr>
          <w:rFonts w:ascii="Arial Narrow" w:hAnsi="Arial Narrow" w:cs="Times New Roman"/>
          <w:sz w:val="24"/>
          <w:szCs w:val="24"/>
        </w:rPr>
        <w:t>„</w:t>
      </w:r>
      <w:r>
        <w:rPr>
          <w:rFonts w:ascii="Arial Narrow" w:hAnsi="Arial Narrow" w:cs="Times New Roman"/>
          <w:sz w:val="24"/>
          <w:szCs w:val="24"/>
        </w:rPr>
        <w:t>Narodne novine</w:t>
      </w:r>
      <w:r w:rsidR="003B5FC5">
        <w:rPr>
          <w:rFonts w:ascii="Arial Narrow" w:hAnsi="Arial Narrow" w:cs="Times New Roman"/>
          <w:sz w:val="24"/>
          <w:szCs w:val="24"/>
        </w:rPr>
        <w:t>“, br.</w:t>
      </w:r>
      <w:r>
        <w:rPr>
          <w:rFonts w:ascii="Arial Narrow" w:hAnsi="Arial Narrow" w:cs="Times New Roman"/>
          <w:sz w:val="24"/>
          <w:szCs w:val="24"/>
        </w:rPr>
        <w:t xml:space="preserve"> 50/17), članka 14.</w:t>
      </w:r>
      <w:r w:rsidR="001B1979" w:rsidRPr="00231A6D">
        <w:rPr>
          <w:rFonts w:ascii="Arial Narrow" w:hAnsi="Arial Narrow" w:cs="Times New Roman"/>
          <w:sz w:val="24"/>
          <w:szCs w:val="24"/>
        </w:rPr>
        <w:t xml:space="preserve">.Statuta </w:t>
      </w:r>
      <w:r>
        <w:rPr>
          <w:rFonts w:ascii="Arial Narrow" w:hAnsi="Arial Narrow" w:cs="Times New Roman"/>
          <w:sz w:val="24"/>
          <w:szCs w:val="24"/>
        </w:rPr>
        <w:t xml:space="preserve">Općine Dicmo  („Službeni glasnik </w:t>
      </w:r>
      <w:r w:rsidR="001B1979" w:rsidRPr="00231A6D">
        <w:rPr>
          <w:rFonts w:ascii="Arial Narrow" w:hAnsi="Arial Narrow" w:cs="Times New Roman"/>
          <w:sz w:val="24"/>
          <w:szCs w:val="24"/>
        </w:rPr>
        <w:t xml:space="preserve">Općinsko vijeće </w:t>
      </w:r>
      <w:r w:rsidR="001A385D" w:rsidRPr="00231A6D">
        <w:rPr>
          <w:rFonts w:ascii="Arial Narrow" w:hAnsi="Arial Narrow" w:cs="Times New Roman"/>
          <w:sz w:val="24"/>
          <w:szCs w:val="24"/>
        </w:rPr>
        <w:t>Općine Dicmo</w:t>
      </w:r>
      <w:r w:rsidR="003B5FC5">
        <w:rPr>
          <w:rFonts w:ascii="Arial Narrow" w:hAnsi="Arial Narrow" w:cs="Times New Roman"/>
          <w:sz w:val="24"/>
          <w:szCs w:val="24"/>
        </w:rPr>
        <w:t>“, br. 7/09, 12/09, 2/13, 3/13, 4/13 i 1/15) na 5.</w:t>
      </w:r>
      <w:r w:rsidR="00D85430">
        <w:rPr>
          <w:rFonts w:ascii="Arial Narrow" w:hAnsi="Arial Narrow" w:cs="Times New Roman"/>
          <w:sz w:val="24"/>
          <w:szCs w:val="24"/>
        </w:rPr>
        <w:t xml:space="preserve"> </w:t>
      </w:r>
      <w:r w:rsidR="003B5FC5">
        <w:rPr>
          <w:rFonts w:ascii="Arial Narrow" w:hAnsi="Arial Narrow" w:cs="Times New Roman"/>
          <w:sz w:val="24"/>
          <w:szCs w:val="24"/>
        </w:rPr>
        <w:t xml:space="preserve">sjednici održanoj </w:t>
      </w:r>
      <w:r w:rsidR="00F45322">
        <w:rPr>
          <w:rFonts w:ascii="Arial Narrow" w:hAnsi="Arial Narrow" w:cs="Times New Roman"/>
          <w:sz w:val="24"/>
          <w:szCs w:val="24"/>
        </w:rPr>
        <w:t>31</w:t>
      </w:r>
      <w:r w:rsidR="00D85430">
        <w:rPr>
          <w:rFonts w:ascii="Arial Narrow" w:hAnsi="Arial Narrow" w:cs="Times New Roman"/>
          <w:sz w:val="24"/>
          <w:szCs w:val="24"/>
        </w:rPr>
        <w:t>.</w:t>
      </w:r>
      <w:r w:rsidR="003B5FC5">
        <w:rPr>
          <w:rFonts w:ascii="Arial Narrow" w:hAnsi="Arial Narrow" w:cs="Times New Roman"/>
          <w:sz w:val="24"/>
          <w:szCs w:val="24"/>
        </w:rPr>
        <w:t xml:space="preserve"> siječnja </w:t>
      </w:r>
      <w:r w:rsidR="001B1979" w:rsidRPr="00231A6D">
        <w:rPr>
          <w:rFonts w:ascii="Arial Narrow" w:hAnsi="Arial Narrow" w:cs="Times New Roman"/>
          <w:sz w:val="24"/>
          <w:szCs w:val="24"/>
        </w:rPr>
        <w:t xml:space="preserve">2018. </w:t>
      </w:r>
      <w:r w:rsidR="003B5FC5">
        <w:rPr>
          <w:rFonts w:ascii="Arial Narrow" w:hAnsi="Arial Narrow" w:cs="Times New Roman"/>
          <w:sz w:val="24"/>
          <w:szCs w:val="24"/>
        </w:rPr>
        <w:t>g</w:t>
      </w:r>
      <w:r w:rsidR="001B1979" w:rsidRPr="00231A6D">
        <w:rPr>
          <w:rFonts w:ascii="Arial Narrow" w:hAnsi="Arial Narrow" w:cs="Times New Roman"/>
          <w:sz w:val="24"/>
          <w:szCs w:val="24"/>
        </w:rPr>
        <w:t>odine</w:t>
      </w:r>
      <w:r w:rsidR="003B5FC5">
        <w:rPr>
          <w:rFonts w:ascii="Arial Narrow" w:hAnsi="Arial Narrow" w:cs="Times New Roman"/>
          <w:sz w:val="24"/>
          <w:szCs w:val="24"/>
        </w:rPr>
        <w:t>, donijelo je</w:t>
      </w:r>
    </w:p>
    <w:p w:rsidR="001B1979" w:rsidRDefault="001B1979" w:rsidP="006B3AD9">
      <w:pPr>
        <w:tabs>
          <w:tab w:val="left" w:pos="0"/>
          <w:tab w:val="left" w:pos="284"/>
        </w:tabs>
        <w:spacing w:after="0" w:line="240" w:lineRule="auto"/>
        <w:rPr>
          <w:rFonts w:ascii="Arial Narrow" w:hAnsi="Arial Narrow" w:cs="Times New Roman"/>
          <w:sz w:val="24"/>
          <w:szCs w:val="24"/>
        </w:rPr>
      </w:pPr>
    </w:p>
    <w:p w:rsidR="003B5FC5" w:rsidRPr="00231A6D" w:rsidRDefault="003B5FC5" w:rsidP="006B3AD9">
      <w:pPr>
        <w:tabs>
          <w:tab w:val="left" w:pos="0"/>
          <w:tab w:val="left" w:pos="284"/>
        </w:tabs>
        <w:spacing w:after="0" w:line="240" w:lineRule="auto"/>
        <w:rPr>
          <w:rFonts w:ascii="Arial Narrow" w:hAnsi="Arial Narrow" w:cs="Times New Roman"/>
          <w:sz w:val="24"/>
          <w:szCs w:val="24"/>
        </w:rPr>
      </w:pPr>
    </w:p>
    <w:p w:rsidR="001B1979" w:rsidRPr="00231A6D" w:rsidRDefault="001B1979" w:rsidP="00F45322">
      <w:pPr>
        <w:tabs>
          <w:tab w:val="left" w:pos="0"/>
          <w:tab w:val="left" w:pos="284"/>
        </w:tabs>
        <w:spacing w:after="0" w:line="240" w:lineRule="auto"/>
        <w:jc w:val="center"/>
        <w:rPr>
          <w:rFonts w:ascii="Arial Narrow" w:hAnsi="Arial Narrow" w:cs="Times New Roman"/>
          <w:b/>
          <w:sz w:val="24"/>
          <w:szCs w:val="24"/>
        </w:rPr>
      </w:pPr>
      <w:r w:rsidRPr="00231A6D">
        <w:rPr>
          <w:rFonts w:ascii="Arial Narrow" w:hAnsi="Arial Narrow" w:cs="Times New Roman"/>
          <w:b/>
          <w:sz w:val="24"/>
          <w:szCs w:val="24"/>
        </w:rPr>
        <w:t>O</w:t>
      </w:r>
      <w:r w:rsidR="00933A75">
        <w:rPr>
          <w:rFonts w:ascii="Arial Narrow" w:hAnsi="Arial Narrow" w:cs="Times New Roman"/>
          <w:b/>
          <w:sz w:val="24"/>
          <w:szCs w:val="24"/>
        </w:rPr>
        <w:t xml:space="preserve"> </w:t>
      </w:r>
      <w:r w:rsidRPr="00231A6D">
        <w:rPr>
          <w:rFonts w:ascii="Arial Narrow" w:hAnsi="Arial Narrow" w:cs="Times New Roman"/>
          <w:b/>
          <w:sz w:val="24"/>
          <w:szCs w:val="24"/>
        </w:rPr>
        <w:t>D</w:t>
      </w:r>
      <w:r w:rsidR="00933A75">
        <w:rPr>
          <w:rFonts w:ascii="Arial Narrow" w:hAnsi="Arial Narrow" w:cs="Times New Roman"/>
          <w:b/>
          <w:sz w:val="24"/>
          <w:szCs w:val="24"/>
        </w:rPr>
        <w:t xml:space="preserve"> </w:t>
      </w:r>
      <w:r w:rsidRPr="00231A6D">
        <w:rPr>
          <w:rFonts w:ascii="Arial Narrow" w:hAnsi="Arial Narrow" w:cs="Times New Roman"/>
          <w:b/>
          <w:sz w:val="24"/>
          <w:szCs w:val="24"/>
        </w:rPr>
        <w:t>L</w:t>
      </w:r>
      <w:r w:rsidR="00933A75">
        <w:rPr>
          <w:rFonts w:ascii="Arial Narrow" w:hAnsi="Arial Narrow" w:cs="Times New Roman"/>
          <w:b/>
          <w:sz w:val="24"/>
          <w:szCs w:val="24"/>
        </w:rPr>
        <w:t xml:space="preserve"> </w:t>
      </w:r>
      <w:r w:rsidRPr="00231A6D">
        <w:rPr>
          <w:rFonts w:ascii="Arial Narrow" w:hAnsi="Arial Narrow" w:cs="Times New Roman"/>
          <w:b/>
          <w:sz w:val="24"/>
          <w:szCs w:val="24"/>
        </w:rPr>
        <w:t>U</w:t>
      </w:r>
      <w:r w:rsidR="00933A75">
        <w:rPr>
          <w:rFonts w:ascii="Arial Narrow" w:hAnsi="Arial Narrow" w:cs="Times New Roman"/>
          <w:b/>
          <w:sz w:val="24"/>
          <w:szCs w:val="24"/>
        </w:rPr>
        <w:t xml:space="preserve"> </w:t>
      </w:r>
      <w:r w:rsidRPr="00231A6D">
        <w:rPr>
          <w:rFonts w:ascii="Arial Narrow" w:hAnsi="Arial Narrow" w:cs="Times New Roman"/>
          <w:b/>
          <w:sz w:val="24"/>
          <w:szCs w:val="24"/>
        </w:rPr>
        <w:t>K</w:t>
      </w:r>
      <w:r w:rsidR="00933A75">
        <w:rPr>
          <w:rFonts w:ascii="Arial Narrow" w:hAnsi="Arial Narrow" w:cs="Times New Roman"/>
          <w:b/>
          <w:sz w:val="24"/>
          <w:szCs w:val="24"/>
        </w:rPr>
        <w:t xml:space="preserve"> </w:t>
      </w:r>
      <w:r w:rsidRPr="00231A6D">
        <w:rPr>
          <w:rFonts w:ascii="Arial Narrow" w:hAnsi="Arial Narrow" w:cs="Times New Roman"/>
          <w:b/>
          <w:sz w:val="24"/>
          <w:szCs w:val="24"/>
        </w:rPr>
        <w:t>U</w:t>
      </w:r>
    </w:p>
    <w:p w:rsidR="001B1979" w:rsidRPr="00231A6D" w:rsidRDefault="001B1979" w:rsidP="00F45322">
      <w:pPr>
        <w:tabs>
          <w:tab w:val="left" w:pos="0"/>
          <w:tab w:val="left" w:pos="284"/>
        </w:tabs>
        <w:spacing w:after="0" w:line="240" w:lineRule="auto"/>
        <w:jc w:val="center"/>
        <w:rPr>
          <w:rFonts w:ascii="Arial Narrow" w:hAnsi="Arial Narrow" w:cs="Times New Roman"/>
          <w:b/>
          <w:sz w:val="24"/>
          <w:szCs w:val="24"/>
        </w:rPr>
      </w:pPr>
      <w:r w:rsidRPr="00231A6D">
        <w:rPr>
          <w:rFonts w:ascii="Arial Narrow" w:hAnsi="Arial Narrow" w:cs="Times New Roman"/>
          <w:b/>
          <w:sz w:val="24"/>
          <w:szCs w:val="24"/>
        </w:rPr>
        <w:t xml:space="preserve">o načinu pružanja javne usluge </w:t>
      </w:r>
      <w:bookmarkStart w:id="0" w:name="_Hlk489457934"/>
      <w:r w:rsidRPr="00231A6D">
        <w:rPr>
          <w:rFonts w:ascii="Arial Narrow" w:hAnsi="Arial Narrow" w:cs="Times New Roman"/>
          <w:b/>
          <w:sz w:val="24"/>
          <w:szCs w:val="24"/>
        </w:rPr>
        <w:t>prikupljanja miješanog ko</w:t>
      </w:r>
      <w:r w:rsidR="003057A5">
        <w:rPr>
          <w:rFonts w:ascii="Arial Narrow" w:hAnsi="Arial Narrow" w:cs="Times New Roman"/>
          <w:b/>
          <w:sz w:val="24"/>
          <w:szCs w:val="24"/>
        </w:rPr>
        <w:t xml:space="preserve">munalnog otpada i </w:t>
      </w:r>
      <w:r w:rsidR="003057A5">
        <w:rPr>
          <w:rFonts w:ascii="Arial Narrow" w:hAnsi="Arial Narrow" w:cs="Times New Roman"/>
          <w:b/>
          <w:sz w:val="24"/>
          <w:szCs w:val="24"/>
        </w:rPr>
        <w:tab/>
        <w:t xml:space="preserve">biorazgradivog </w:t>
      </w:r>
      <w:r w:rsidRPr="00231A6D">
        <w:rPr>
          <w:rFonts w:ascii="Arial Narrow" w:hAnsi="Arial Narrow" w:cs="Times New Roman"/>
          <w:b/>
          <w:sz w:val="24"/>
          <w:szCs w:val="24"/>
        </w:rPr>
        <w:t>komunalnog otpada</w:t>
      </w:r>
      <w:bookmarkEnd w:id="0"/>
      <w:r w:rsidRPr="00231A6D">
        <w:rPr>
          <w:rFonts w:ascii="Arial Narrow" w:hAnsi="Arial Narrow" w:cs="Times New Roman"/>
          <w:b/>
          <w:sz w:val="24"/>
          <w:szCs w:val="24"/>
        </w:rPr>
        <w:t xml:space="preserve"> na području </w:t>
      </w:r>
      <w:r w:rsidR="001A385D" w:rsidRPr="00231A6D">
        <w:rPr>
          <w:rFonts w:ascii="Arial Narrow" w:hAnsi="Arial Narrow" w:cs="Times New Roman"/>
          <w:b/>
          <w:sz w:val="24"/>
          <w:szCs w:val="24"/>
        </w:rPr>
        <w:t>Općine Dicmo</w:t>
      </w:r>
    </w:p>
    <w:p w:rsidR="001B1979" w:rsidRPr="00231A6D" w:rsidRDefault="001B1979" w:rsidP="003B5FC5">
      <w:pPr>
        <w:tabs>
          <w:tab w:val="left" w:pos="0"/>
          <w:tab w:val="left" w:pos="284"/>
        </w:tabs>
        <w:spacing w:after="0" w:line="240" w:lineRule="auto"/>
        <w:jc w:val="center"/>
        <w:rPr>
          <w:rFonts w:ascii="Arial Narrow" w:hAnsi="Arial Narrow" w:cs="Times New Roman"/>
          <w:b/>
          <w:sz w:val="24"/>
          <w:szCs w:val="24"/>
        </w:rPr>
      </w:pPr>
    </w:p>
    <w:p w:rsidR="001B1979" w:rsidRDefault="001B1979" w:rsidP="006B3AD9">
      <w:pPr>
        <w:tabs>
          <w:tab w:val="left" w:pos="0"/>
          <w:tab w:val="left" w:pos="284"/>
        </w:tabs>
        <w:spacing w:after="0" w:line="240" w:lineRule="auto"/>
        <w:rPr>
          <w:rFonts w:ascii="Arial Narrow" w:hAnsi="Arial Narrow" w:cs="Times New Roman"/>
          <w:sz w:val="24"/>
          <w:szCs w:val="24"/>
        </w:rPr>
      </w:pPr>
    </w:p>
    <w:p w:rsidR="00896BE1" w:rsidRPr="00231A6D" w:rsidRDefault="00896BE1" w:rsidP="006B3AD9">
      <w:pPr>
        <w:tabs>
          <w:tab w:val="left" w:pos="0"/>
          <w:tab w:val="left" w:pos="284"/>
        </w:tabs>
        <w:spacing w:after="0" w:line="240" w:lineRule="auto"/>
        <w:rPr>
          <w:rFonts w:ascii="Arial Narrow" w:hAnsi="Arial Narrow" w:cs="Times New Roman"/>
          <w:sz w:val="24"/>
          <w:szCs w:val="24"/>
        </w:rPr>
      </w:pPr>
    </w:p>
    <w:p w:rsidR="001B1979" w:rsidRPr="009B143F" w:rsidRDefault="003057A5" w:rsidP="0040407E">
      <w:pPr>
        <w:pStyle w:val="Heading1"/>
        <w:numPr>
          <w:ilvl w:val="0"/>
          <w:numId w:val="28"/>
        </w:numPr>
        <w:rPr>
          <w:rFonts w:ascii="Arial Narrow" w:hAnsi="Arial Narrow"/>
          <w:b/>
          <w:color w:val="auto"/>
          <w:sz w:val="24"/>
          <w:szCs w:val="24"/>
        </w:rPr>
      </w:pPr>
      <w:r>
        <w:rPr>
          <w:rFonts w:ascii="Arial Narrow" w:hAnsi="Arial Narrow"/>
          <w:b/>
          <w:color w:val="auto"/>
          <w:sz w:val="24"/>
          <w:szCs w:val="24"/>
        </w:rPr>
        <w:t>OPĆE</w:t>
      </w:r>
      <w:r w:rsidR="0040407E" w:rsidRPr="009B143F">
        <w:rPr>
          <w:rFonts w:ascii="Arial Narrow" w:hAnsi="Arial Narrow"/>
          <w:b/>
          <w:color w:val="auto"/>
          <w:sz w:val="24"/>
          <w:szCs w:val="24"/>
        </w:rPr>
        <w:t xml:space="preserve"> ODREDBE</w:t>
      </w:r>
    </w:p>
    <w:p w:rsidR="001B1979" w:rsidRPr="00231A6D" w:rsidRDefault="001B1979" w:rsidP="006B3AD9">
      <w:pPr>
        <w:pStyle w:val="Heading2"/>
        <w:tabs>
          <w:tab w:val="left" w:pos="0"/>
          <w:tab w:val="left" w:pos="284"/>
        </w:tabs>
        <w:rPr>
          <w:rFonts w:ascii="Arial Narrow" w:hAnsi="Arial Narrow" w:cs="Times New Roman"/>
          <w:sz w:val="24"/>
          <w:szCs w:val="24"/>
        </w:rPr>
      </w:pPr>
    </w:p>
    <w:p w:rsidR="001B1979" w:rsidRPr="00231A6D" w:rsidRDefault="001B1979" w:rsidP="006B3AD9">
      <w:pPr>
        <w:tabs>
          <w:tab w:val="left" w:pos="0"/>
          <w:tab w:val="left" w:pos="284"/>
        </w:tabs>
        <w:spacing w:after="0" w:line="240" w:lineRule="auto"/>
        <w:jc w:val="center"/>
        <w:rPr>
          <w:rFonts w:ascii="Arial Narrow" w:hAnsi="Arial Narrow" w:cs="Times New Roman"/>
          <w:sz w:val="24"/>
          <w:szCs w:val="24"/>
        </w:rPr>
      </w:pPr>
      <w:r w:rsidRPr="00231A6D">
        <w:rPr>
          <w:rFonts w:ascii="Arial Narrow" w:hAnsi="Arial Narrow" w:cs="Times New Roman"/>
          <w:sz w:val="24"/>
          <w:szCs w:val="24"/>
        </w:rPr>
        <w:t>Članak 1.</w:t>
      </w:r>
    </w:p>
    <w:p w:rsidR="001B1979" w:rsidRPr="00231A6D" w:rsidRDefault="001B1979" w:rsidP="006B3AD9">
      <w:pPr>
        <w:tabs>
          <w:tab w:val="left" w:pos="0"/>
          <w:tab w:val="left" w:pos="284"/>
        </w:tabs>
        <w:spacing w:after="0" w:line="240" w:lineRule="auto"/>
        <w:rPr>
          <w:rFonts w:ascii="Arial Narrow" w:hAnsi="Arial Narrow" w:cs="Times New Roman"/>
          <w:sz w:val="24"/>
          <w:szCs w:val="24"/>
        </w:rPr>
      </w:pPr>
    </w:p>
    <w:p w:rsidR="00123B01" w:rsidRPr="00231A6D" w:rsidRDefault="00231A6D" w:rsidP="003B5FC5">
      <w:pPr>
        <w:tabs>
          <w:tab w:val="left" w:pos="0"/>
          <w:tab w:val="left" w:pos="284"/>
        </w:tabs>
        <w:spacing w:after="0" w:line="240" w:lineRule="auto"/>
        <w:jc w:val="both"/>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sidR="001B1979" w:rsidRPr="00231A6D">
        <w:rPr>
          <w:rFonts w:ascii="Arial Narrow" w:hAnsi="Arial Narrow" w:cs="Times New Roman"/>
          <w:sz w:val="24"/>
          <w:szCs w:val="24"/>
        </w:rPr>
        <w:t>Ovom Odlukom se utvrđuj</w:t>
      </w:r>
      <w:r w:rsidR="00123B01" w:rsidRPr="00231A6D">
        <w:rPr>
          <w:rFonts w:ascii="Arial Narrow" w:hAnsi="Arial Narrow" w:cs="Times New Roman"/>
          <w:sz w:val="24"/>
          <w:szCs w:val="24"/>
        </w:rPr>
        <w:t xml:space="preserve">e  </w:t>
      </w:r>
      <w:r w:rsidR="001B1979" w:rsidRPr="00231A6D">
        <w:rPr>
          <w:rFonts w:ascii="Arial Narrow" w:hAnsi="Arial Narrow" w:cs="Times New Roman"/>
          <w:sz w:val="24"/>
          <w:szCs w:val="24"/>
        </w:rPr>
        <w:t>način pružanja javne usluge prikupljanja miješanog komunalnog otpada i biorazgradivog komunalnog otpada te povezane usluge odvojenog prikupljanja otpadnog papira, metala, stakla, plastike, tekstila, problematičnog otpada i krupnog (glomaznog) otpada na pod</w:t>
      </w:r>
      <w:r>
        <w:rPr>
          <w:rFonts w:ascii="Arial Narrow" w:hAnsi="Arial Narrow" w:cs="Times New Roman"/>
          <w:sz w:val="24"/>
          <w:szCs w:val="24"/>
        </w:rPr>
        <w:t>ručju općine Dicmo</w:t>
      </w:r>
      <w:r w:rsidR="003B5FC5">
        <w:rPr>
          <w:rFonts w:ascii="Arial Narrow" w:hAnsi="Arial Narrow" w:cs="Times New Roman"/>
          <w:sz w:val="24"/>
          <w:szCs w:val="24"/>
        </w:rPr>
        <w:t>, a posebno:</w:t>
      </w:r>
      <w:r w:rsidR="001B1979" w:rsidRPr="00231A6D">
        <w:rPr>
          <w:rFonts w:ascii="Arial Narrow" w:hAnsi="Arial Narrow" w:cs="Times New Roman"/>
          <w:sz w:val="24"/>
          <w:szCs w:val="24"/>
        </w:rPr>
        <w:t xml:space="preserve"> </w:t>
      </w:r>
    </w:p>
    <w:p w:rsidR="00123B01" w:rsidRPr="00231A6D" w:rsidRDefault="00123B01" w:rsidP="003B5FC5">
      <w:pPr>
        <w:tabs>
          <w:tab w:val="left" w:pos="0"/>
          <w:tab w:val="left" w:pos="284"/>
        </w:tabs>
        <w:spacing w:after="0" w:line="240" w:lineRule="auto"/>
        <w:jc w:val="both"/>
        <w:rPr>
          <w:rFonts w:ascii="Arial Narrow" w:hAnsi="Arial Narrow" w:cs="Times New Roman"/>
          <w:sz w:val="24"/>
          <w:szCs w:val="24"/>
        </w:rPr>
      </w:pP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1.</w:t>
      </w:r>
      <w:r w:rsidR="0040407E">
        <w:rPr>
          <w:rFonts w:ascii="Arial Narrow" w:eastAsia="Calibri" w:hAnsi="Arial Narrow" w:cs="Times New Roman"/>
          <w:sz w:val="24"/>
          <w:szCs w:val="24"/>
        </w:rPr>
        <w:t xml:space="preserve"> </w:t>
      </w:r>
      <w:r w:rsidR="00904D57" w:rsidRPr="00231A6D">
        <w:rPr>
          <w:rFonts w:ascii="Arial Narrow" w:eastAsia="Calibri" w:hAnsi="Arial Narrow" w:cs="Times New Roman"/>
          <w:sz w:val="24"/>
          <w:szCs w:val="24"/>
        </w:rPr>
        <w:t>Kriterij obračuna količine otpada</w:t>
      </w:r>
      <w:r w:rsidR="00904D57" w:rsidRPr="00231A6D">
        <w:rPr>
          <w:rFonts w:ascii="Arial Narrow" w:eastAsia="Calibri" w:hAnsi="Arial Narrow" w:cs="Times New Roman"/>
          <w:sz w:val="24"/>
          <w:szCs w:val="24"/>
        </w:rPr>
        <w:tab/>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2.</w:t>
      </w:r>
      <w:r w:rsidR="0040407E">
        <w:rPr>
          <w:rFonts w:ascii="Arial Narrow" w:eastAsia="Calibri" w:hAnsi="Arial Narrow" w:cs="Times New Roman"/>
          <w:sz w:val="24"/>
          <w:szCs w:val="24"/>
        </w:rPr>
        <w:t xml:space="preserve"> </w:t>
      </w:r>
      <w:r w:rsidR="00904D57" w:rsidRPr="00231A6D">
        <w:rPr>
          <w:rFonts w:ascii="Arial Narrow" w:eastAsia="Calibri" w:hAnsi="Arial Narrow" w:cs="Times New Roman"/>
          <w:sz w:val="24"/>
          <w:szCs w:val="24"/>
        </w:rPr>
        <w:t>Standardne veličine i druga bitna svojstva spremnika za sakupljanje otpada</w:t>
      </w:r>
      <w:r w:rsidR="00904D57" w:rsidRPr="00231A6D">
        <w:rPr>
          <w:rFonts w:ascii="Arial Narrow" w:eastAsia="Calibri" w:hAnsi="Arial Narrow" w:cs="Times New Roman"/>
          <w:sz w:val="24"/>
          <w:szCs w:val="24"/>
        </w:rPr>
        <w:tab/>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3. Najmanja učestalost odvoza otpada</w:t>
      </w:r>
      <w:r w:rsidR="00904D57" w:rsidRPr="00231A6D">
        <w:rPr>
          <w:rFonts w:ascii="Arial Narrow" w:eastAsia="Calibri" w:hAnsi="Arial Narrow" w:cs="Times New Roman"/>
          <w:sz w:val="24"/>
          <w:szCs w:val="24"/>
        </w:rPr>
        <w:tab/>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4. Obračunsko razdoblje</w:t>
      </w:r>
      <w:r w:rsidR="00904D57" w:rsidRPr="00231A6D">
        <w:rPr>
          <w:rFonts w:ascii="Arial Narrow" w:eastAsia="Calibri" w:hAnsi="Arial Narrow" w:cs="Times New Roman"/>
          <w:sz w:val="24"/>
          <w:szCs w:val="24"/>
        </w:rPr>
        <w:tab/>
      </w:r>
    </w:p>
    <w:p w:rsidR="00904D57" w:rsidRPr="00231A6D" w:rsidRDefault="00C913F2" w:rsidP="00C913F2">
      <w:pPr>
        <w:tabs>
          <w:tab w:val="left" w:pos="0"/>
          <w:tab w:val="left" w:pos="284"/>
        </w:tabs>
        <w:spacing w:after="0" w:line="240" w:lineRule="auto"/>
        <w:ind w:left="708"/>
        <w:jc w:val="both"/>
        <w:rPr>
          <w:rFonts w:ascii="Arial Narrow" w:eastAsia="Calibri" w:hAnsi="Arial Narrow" w:cs="Times New Roman"/>
          <w:sz w:val="24"/>
          <w:szCs w:val="24"/>
        </w:rPr>
      </w:pPr>
      <w:r>
        <w:rPr>
          <w:rFonts w:ascii="Arial Narrow" w:eastAsia="Calibri" w:hAnsi="Arial Narrow" w:cs="Times New Roman"/>
          <w:sz w:val="24"/>
          <w:szCs w:val="24"/>
        </w:rPr>
        <w:t xml:space="preserve">5. </w:t>
      </w:r>
      <w:r w:rsidR="00904D57" w:rsidRPr="00231A6D">
        <w:rPr>
          <w:rFonts w:ascii="Arial Narrow" w:eastAsia="Calibri" w:hAnsi="Arial Narrow" w:cs="Times New Roman"/>
          <w:sz w:val="24"/>
          <w:szCs w:val="24"/>
        </w:rPr>
        <w:t>Područje pružanja javne usluge prikupljanja miješanog  biorazgradivog komunalnog otpada</w:t>
      </w:r>
    </w:p>
    <w:p w:rsidR="00904D57" w:rsidRPr="00231A6D" w:rsidRDefault="00904D57" w:rsidP="00C913F2">
      <w:pPr>
        <w:tabs>
          <w:tab w:val="left" w:pos="0"/>
          <w:tab w:val="left" w:pos="284"/>
        </w:tabs>
        <w:spacing w:after="0" w:line="240" w:lineRule="auto"/>
        <w:ind w:left="708"/>
        <w:jc w:val="both"/>
        <w:rPr>
          <w:rFonts w:ascii="Arial Narrow" w:eastAsia="Calibri" w:hAnsi="Arial Narrow" w:cs="Times New Roman"/>
          <w:sz w:val="24"/>
          <w:szCs w:val="24"/>
        </w:rPr>
      </w:pPr>
      <w:r w:rsidRPr="00231A6D">
        <w:rPr>
          <w:rFonts w:ascii="Arial Narrow" w:eastAsia="Calibri" w:hAnsi="Arial Narrow" w:cs="Times New Roman"/>
          <w:sz w:val="24"/>
          <w:szCs w:val="24"/>
        </w:rPr>
        <w:t>6.1. Popis adresa reciklažnih dvorišta i naselja na području jedinice lokalne samouprave za koje je uspostavljeno reciklažno dvorište</w:t>
      </w:r>
      <w:r w:rsidRPr="00231A6D">
        <w:rPr>
          <w:rFonts w:ascii="Arial Narrow" w:eastAsia="Calibri" w:hAnsi="Arial Narrow" w:cs="Times New Roman"/>
          <w:sz w:val="24"/>
          <w:szCs w:val="24"/>
        </w:rPr>
        <w:tab/>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6.2 Odredbe o načinu provedbe javne usluge i usluge povezane s javnom uslugom</w:t>
      </w:r>
      <w:r w:rsidR="00904D57" w:rsidRPr="00231A6D">
        <w:rPr>
          <w:rFonts w:ascii="Arial Narrow" w:eastAsia="Calibri" w:hAnsi="Arial Narrow" w:cs="Times New Roman"/>
          <w:sz w:val="24"/>
          <w:szCs w:val="24"/>
        </w:rPr>
        <w:tab/>
      </w:r>
    </w:p>
    <w:p w:rsidR="00904D57" w:rsidRPr="00231A6D" w:rsidRDefault="00904D57" w:rsidP="00C913F2">
      <w:pPr>
        <w:tabs>
          <w:tab w:val="left" w:pos="0"/>
          <w:tab w:val="left" w:pos="284"/>
        </w:tabs>
        <w:spacing w:after="0" w:line="240" w:lineRule="auto"/>
        <w:ind w:left="708"/>
        <w:jc w:val="both"/>
        <w:rPr>
          <w:rFonts w:ascii="Arial Narrow" w:eastAsia="Calibri" w:hAnsi="Arial Narrow" w:cs="Times New Roman"/>
          <w:sz w:val="24"/>
          <w:szCs w:val="24"/>
        </w:rPr>
      </w:pPr>
      <w:r w:rsidRPr="00231A6D">
        <w:rPr>
          <w:rFonts w:ascii="Arial Narrow" w:eastAsia="Calibri" w:hAnsi="Arial Narrow" w:cs="Times New Roman"/>
          <w:sz w:val="24"/>
          <w:szCs w:val="24"/>
        </w:rPr>
        <w:t>6.3 odredbe o provedbi Ugovora koje se primjenjuju u slučaju nastupanja posebnih okolnosti (elementarna nepogoda, katastrofa i sl.)</w:t>
      </w:r>
      <w:r w:rsidRPr="00231A6D">
        <w:rPr>
          <w:rFonts w:ascii="Arial Narrow" w:eastAsia="Calibri" w:hAnsi="Arial Narrow" w:cs="Times New Roman"/>
          <w:sz w:val="24"/>
          <w:szCs w:val="24"/>
        </w:rPr>
        <w:tab/>
      </w:r>
    </w:p>
    <w:p w:rsidR="00904D57" w:rsidRPr="00231A6D" w:rsidRDefault="00904D57" w:rsidP="00C913F2">
      <w:pPr>
        <w:tabs>
          <w:tab w:val="left" w:pos="0"/>
          <w:tab w:val="left" w:pos="284"/>
        </w:tabs>
        <w:spacing w:after="0" w:line="240" w:lineRule="auto"/>
        <w:ind w:left="708"/>
        <w:jc w:val="both"/>
        <w:rPr>
          <w:rFonts w:ascii="Arial Narrow" w:eastAsia="Calibri" w:hAnsi="Arial Narrow" w:cs="Times New Roman"/>
          <w:sz w:val="24"/>
          <w:szCs w:val="24"/>
        </w:rPr>
      </w:pPr>
      <w:r w:rsidRPr="00231A6D">
        <w:rPr>
          <w:rFonts w:ascii="Arial Narrow" w:eastAsia="Calibri" w:hAnsi="Arial Narrow" w:cs="Times New Roman"/>
          <w:sz w:val="24"/>
          <w:szCs w:val="24"/>
        </w:rPr>
        <w:t>6.4 Odredbe o načinu podnošenja prigovora i postupanju po prigovoru građana na neugodu uzrokovanu sustavom sakupljanja komunalnog otpada</w:t>
      </w:r>
      <w:r w:rsidRPr="00231A6D">
        <w:rPr>
          <w:rFonts w:ascii="Arial Narrow" w:eastAsia="Calibri" w:hAnsi="Arial Narrow" w:cs="Times New Roman"/>
          <w:sz w:val="24"/>
          <w:szCs w:val="24"/>
        </w:rPr>
        <w:tab/>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6.5. Odredbe o uvjetima za pojedinačno korištenje javne usluge</w:t>
      </w:r>
      <w:r w:rsidR="00904D57" w:rsidRPr="00231A6D">
        <w:rPr>
          <w:rFonts w:ascii="Arial Narrow" w:eastAsia="Calibri" w:hAnsi="Arial Narrow" w:cs="Times New Roman"/>
          <w:sz w:val="24"/>
          <w:szCs w:val="24"/>
        </w:rPr>
        <w:tab/>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6.6. Odredbe o prihvatljivom dokazu izvršenja javne usluge za pojedinog korisnika usluge</w:t>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6.7. Odredbe o cijeni obvezne minimalne javne usluge</w:t>
      </w:r>
      <w:r w:rsidR="00904D57" w:rsidRPr="00231A6D">
        <w:rPr>
          <w:rFonts w:ascii="Arial Narrow" w:eastAsia="Calibri" w:hAnsi="Arial Narrow" w:cs="Times New Roman"/>
          <w:sz w:val="24"/>
          <w:szCs w:val="24"/>
        </w:rPr>
        <w:tab/>
      </w:r>
    </w:p>
    <w:p w:rsidR="00904D57" w:rsidRPr="00231A6D" w:rsidRDefault="00904D57" w:rsidP="00C913F2">
      <w:pPr>
        <w:tabs>
          <w:tab w:val="left" w:pos="0"/>
          <w:tab w:val="left" w:pos="284"/>
        </w:tabs>
        <w:spacing w:after="0" w:line="240" w:lineRule="auto"/>
        <w:ind w:left="708"/>
        <w:jc w:val="both"/>
        <w:rPr>
          <w:rFonts w:ascii="Arial Narrow" w:eastAsia="Calibri" w:hAnsi="Arial Narrow" w:cs="Times New Roman"/>
          <w:sz w:val="24"/>
          <w:szCs w:val="24"/>
        </w:rPr>
      </w:pPr>
      <w:r w:rsidRPr="00231A6D">
        <w:rPr>
          <w:rFonts w:ascii="Arial Narrow" w:eastAsia="Calibri" w:hAnsi="Arial Narrow" w:cs="Times New Roman"/>
          <w:sz w:val="24"/>
          <w:szCs w:val="24"/>
        </w:rPr>
        <w:t>6.8. Način određivanja udjela korisnika javne usluge u slučaju kad su korisnici javne usluge kućanstva i koriste zajednički spremnik, a nije postignut sporazum o njihovim udjelima</w:t>
      </w:r>
      <w:r w:rsidRPr="00231A6D">
        <w:rPr>
          <w:rFonts w:ascii="Arial Narrow" w:eastAsia="Calibri" w:hAnsi="Arial Narrow" w:cs="Times New Roman"/>
          <w:sz w:val="24"/>
          <w:szCs w:val="24"/>
        </w:rPr>
        <w:tab/>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6.9.  odredbe o ugovornoj kazni.</w:t>
      </w:r>
      <w:r w:rsidR="00904D57" w:rsidRPr="00231A6D">
        <w:rPr>
          <w:rFonts w:ascii="Arial Narrow" w:eastAsia="Calibri" w:hAnsi="Arial Narrow" w:cs="Times New Roman"/>
          <w:sz w:val="24"/>
          <w:szCs w:val="24"/>
        </w:rPr>
        <w:tab/>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 xml:space="preserve">6.10. Korisnici za koje </w:t>
      </w:r>
      <w:r w:rsidR="0030274D" w:rsidRPr="00231A6D">
        <w:rPr>
          <w:rFonts w:ascii="Arial Narrow" w:eastAsia="Calibri" w:hAnsi="Arial Narrow" w:cs="Times New Roman"/>
          <w:sz w:val="24"/>
          <w:szCs w:val="24"/>
        </w:rPr>
        <w:t>Općina Dicmo</w:t>
      </w:r>
      <w:r w:rsidR="00904D57" w:rsidRPr="00231A6D">
        <w:rPr>
          <w:rFonts w:ascii="Arial Narrow" w:eastAsia="Calibri" w:hAnsi="Arial Narrow" w:cs="Times New Roman"/>
          <w:sz w:val="24"/>
          <w:szCs w:val="24"/>
        </w:rPr>
        <w:t xml:space="preserve"> preuzima obvezu plaćanja javne usluge</w:t>
      </w:r>
      <w:r w:rsidR="00904D57" w:rsidRPr="00231A6D">
        <w:rPr>
          <w:rFonts w:ascii="Arial Narrow" w:eastAsia="Calibri" w:hAnsi="Arial Narrow" w:cs="Times New Roman"/>
          <w:sz w:val="24"/>
          <w:szCs w:val="24"/>
        </w:rPr>
        <w:tab/>
      </w:r>
    </w:p>
    <w:p w:rsidR="00904D57"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33A75">
        <w:rPr>
          <w:rFonts w:ascii="Arial Narrow" w:eastAsia="Calibri" w:hAnsi="Arial Narrow" w:cs="Times New Roman"/>
          <w:sz w:val="24"/>
          <w:szCs w:val="24"/>
        </w:rPr>
        <w:t xml:space="preserve">6.11. </w:t>
      </w:r>
      <w:r w:rsidR="00904D57" w:rsidRPr="00231A6D">
        <w:rPr>
          <w:rFonts w:ascii="Arial Narrow" w:eastAsia="Calibri" w:hAnsi="Arial Narrow" w:cs="Times New Roman"/>
          <w:sz w:val="24"/>
          <w:szCs w:val="24"/>
        </w:rPr>
        <w:t>Način obračuna naknade za gradnju građevina za gospodarenje komunalnim otpadom.</w:t>
      </w:r>
    </w:p>
    <w:p w:rsidR="001B1979" w:rsidRPr="00231A6D" w:rsidRDefault="003B5FC5" w:rsidP="003B5FC5">
      <w:pPr>
        <w:tabs>
          <w:tab w:val="left" w:pos="0"/>
          <w:tab w:val="left" w:pos="284"/>
        </w:tabs>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904D57" w:rsidRPr="00231A6D">
        <w:rPr>
          <w:rFonts w:ascii="Arial Narrow" w:eastAsia="Calibri" w:hAnsi="Arial Narrow" w:cs="Times New Roman"/>
          <w:sz w:val="24"/>
          <w:szCs w:val="24"/>
        </w:rPr>
        <w:t>7.Opći uvjeti ugovora s korisnicima</w:t>
      </w:r>
      <w:r w:rsidR="00904D57" w:rsidRPr="00231A6D">
        <w:rPr>
          <w:rFonts w:ascii="Arial Narrow" w:eastAsia="Calibri" w:hAnsi="Arial Narrow" w:cs="Times New Roman"/>
          <w:sz w:val="24"/>
          <w:szCs w:val="24"/>
        </w:rPr>
        <w:tab/>
      </w:r>
    </w:p>
    <w:p w:rsidR="00904D57" w:rsidRPr="00231A6D" w:rsidRDefault="00904D57" w:rsidP="00904D57">
      <w:pPr>
        <w:tabs>
          <w:tab w:val="left" w:pos="0"/>
          <w:tab w:val="left" w:pos="284"/>
        </w:tabs>
        <w:spacing w:after="0" w:line="240" w:lineRule="auto"/>
        <w:rPr>
          <w:rFonts w:ascii="Arial Narrow" w:hAnsi="Arial Narrow" w:cs="Times New Roman"/>
          <w:sz w:val="24"/>
          <w:szCs w:val="24"/>
        </w:rPr>
      </w:pPr>
    </w:p>
    <w:p w:rsidR="00904D57" w:rsidRPr="00231A6D" w:rsidRDefault="00904D57" w:rsidP="00904D57">
      <w:pPr>
        <w:tabs>
          <w:tab w:val="left" w:pos="0"/>
          <w:tab w:val="left" w:pos="284"/>
        </w:tabs>
        <w:spacing w:after="0" w:line="240" w:lineRule="auto"/>
        <w:rPr>
          <w:rFonts w:ascii="Arial Narrow" w:hAnsi="Arial Narrow" w:cs="Times New Roman"/>
          <w:sz w:val="24"/>
          <w:szCs w:val="24"/>
        </w:rPr>
      </w:pPr>
    </w:p>
    <w:p w:rsidR="003B5FC5" w:rsidRDefault="003B5FC5" w:rsidP="006B3AD9">
      <w:pPr>
        <w:tabs>
          <w:tab w:val="left" w:pos="0"/>
          <w:tab w:val="left" w:pos="284"/>
        </w:tabs>
        <w:spacing w:after="0" w:line="240" w:lineRule="auto"/>
        <w:jc w:val="center"/>
        <w:rPr>
          <w:rFonts w:ascii="Arial Narrow" w:hAnsi="Arial Narrow" w:cs="Times New Roman"/>
          <w:sz w:val="24"/>
          <w:szCs w:val="24"/>
        </w:rPr>
      </w:pPr>
    </w:p>
    <w:p w:rsidR="00933A75" w:rsidRDefault="00933A75" w:rsidP="006B3AD9">
      <w:pPr>
        <w:tabs>
          <w:tab w:val="left" w:pos="0"/>
          <w:tab w:val="left" w:pos="284"/>
        </w:tabs>
        <w:spacing w:after="0" w:line="240" w:lineRule="auto"/>
        <w:jc w:val="center"/>
        <w:rPr>
          <w:rFonts w:ascii="Arial Narrow" w:hAnsi="Arial Narrow" w:cs="Times New Roman"/>
          <w:sz w:val="24"/>
          <w:szCs w:val="24"/>
        </w:rPr>
      </w:pPr>
    </w:p>
    <w:p w:rsidR="001B1979" w:rsidRPr="00231A6D" w:rsidRDefault="001B1979" w:rsidP="006B3AD9">
      <w:pPr>
        <w:tabs>
          <w:tab w:val="left" w:pos="0"/>
          <w:tab w:val="left" w:pos="284"/>
        </w:tabs>
        <w:spacing w:after="0" w:line="240" w:lineRule="auto"/>
        <w:jc w:val="center"/>
        <w:rPr>
          <w:rFonts w:ascii="Arial Narrow" w:hAnsi="Arial Narrow" w:cs="Times New Roman"/>
          <w:sz w:val="24"/>
          <w:szCs w:val="24"/>
        </w:rPr>
      </w:pPr>
      <w:r w:rsidRPr="00231A6D">
        <w:rPr>
          <w:rFonts w:ascii="Arial Narrow" w:hAnsi="Arial Narrow" w:cs="Times New Roman"/>
          <w:sz w:val="24"/>
          <w:szCs w:val="24"/>
        </w:rPr>
        <w:lastRenderedPageBreak/>
        <w:t>Članak 2.</w:t>
      </w:r>
    </w:p>
    <w:p w:rsidR="00501DF8" w:rsidRPr="00231A6D" w:rsidRDefault="00501DF8" w:rsidP="006B3AD9">
      <w:pPr>
        <w:tabs>
          <w:tab w:val="left" w:pos="0"/>
          <w:tab w:val="left" w:pos="284"/>
        </w:tabs>
        <w:spacing w:after="0" w:line="240" w:lineRule="auto"/>
        <w:rPr>
          <w:rFonts w:ascii="Arial Narrow" w:hAnsi="Arial Narrow" w:cs="Times New Roman"/>
          <w:sz w:val="24"/>
          <w:szCs w:val="24"/>
        </w:rPr>
      </w:pPr>
    </w:p>
    <w:p w:rsidR="00501DF8"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sidR="00501DF8" w:rsidRPr="00231A6D">
        <w:rPr>
          <w:rFonts w:ascii="Arial Narrow" w:hAnsi="Arial Narrow" w:cs="Times New Roman"/>
          <w:sz w:val="24"/>
          <w:szCs w:val="24"/>
        </w:rPr>
        <w:t>Pojmovi</w:t>
      </w:r>
      <w:r>
        <w:rPr>
          <w:rFonts w:ascii="Arial Narrow" w:hAnsi="Arial Narrow" w:cs="Times New Roman"/>
          <w:sz w:val="24"/>
          <w:szCs w:val="24"/>
        </w:rPr>
        <w:t xml:space="preserve"> iz ove Odluke imaju slijedeće značenje:</w:t>
      </w:r>
    </w:p>
    <w:p w:rsidR="001B1979" w:rsidRPr="00231A6D" w:rsidRDefault="001B1979" w:rsidP="006B3AD9">
      <w:pPr>
        <w:tabs>
          <w:tab w:val="left" w:pos="0"/>
          <w:tab w:val="left" w:pos="284"/>
        </w:tabs>
        <w:spacing w:after="0" w:line="240" w:lineRule="auto"/>
        <w:rPr>
          <w:rFonts w:ascii="Arial Narrow" w:hAnsi="Arial Narrow" w:cs="Times New Roman"/>
          <w:sz w:val="24"/>
          <w:szCs w:val="24"/>
        </w:rPr>
      </w:pPr>
    </w:p>
    <w:p w:rsidR="001B1979"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1B1979" w:rsidRPr="00231A6D">
        <w:rPr>
          <w:rFonts w:ascii="Arial Narrow" w:hAnsi="Arial Narrow" w:cs="Times New Roman"/>
          <w:b/>
          <w:sz w:val="24"/>
          <w:szCs w:val="24"/>
        </w:rPr>
        <w:t>Komunalni otpad</w:t>
      </w:r>
      <w:r w:rsidR="001B1979" w:rsidRPr="00231A6D">
        <w:rPr>
          <w:rFonts w:ascii="Arial Narrow" w:hAnsi="Arial Narrow" w:cs="Times New Roman"/>
          <w:sz w:val="24"/>
          <w:szCs w:val="24"/>
        </w:rPr>
        <w:t xml:space="preserve"> je otpad nastao u kućanstvu i otpad koji je po prirodi i sastavu sličan otpadu iz kućanstva, osim proizvodnog otpada i otpada iz poljoprivrede i šumarstva. </w:t>
      </w:r>
    </w:p>
    <w:p w:rsidR="001B1979"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1B1979" w:rsidRPr="00231A6D">
        <w:rPr>
          <w:rFonts w:ascii="Arial Narrow" w:hAnsi="Arial Narrow" w:cs="Times New Roman"/>
          <w:b/>
          <w:sz w:val="24"/>
          <w:szCs w:val="24"/>
        </w:rPr>
        <w:t>Miješani komunalni otpad</w:t>
      </w:r>
      <w:r w:rsidR="001B1979" w:rsidRPr="00231A6D">
        <w:rPr>
          <w:rFonts w:ascii="Arial Narrow" w:hAnsi="Arial Narrow" w:cs="Times New Roman"/>
          <w:sz w:val="24"/>
          <w:szCs w:val="24"/>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1B1979"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1B1979" w:rsidRPr="00231A6D">
        <w:rPr>
          <w:rFonts w:ascii="Arial Narrow" w:hAnsi="Arial Narrow" w:cs="Times New Roman"/>
          <w:b/>
          <w:sz w:val="24"/>
          <w:szCs w:val="24"/>
        </w:rPr>
        <w:t>Biorazgradivi komunalni otpad</w:t>
      </w:r>
      <w:r w:rsidR="001B1979" w:rsidRPr="00231A6D">
        <w:rPr>
          <w:rFonts w:ascii="Arial Narrow" w:hAnsi="Arial Narrow" w:cs="Times New Roman"/>
          <w:sz w:val="24"/>
          <w:szCs w:val="24"/>
        </w:rPr>
        <w:t xml:space="preserve"> je otpad nastao u kućanstvu i otpad koji je po prirodi i sastavu sličan otpadu iz kućanstva, osim proizvodnog otpada i otpada iz poljoprivrede, šumarstva, a koji u svom sastavu sadrži biološki razgradiv otpad. Biorazgradivi komunalni otpad u okviru javne usluge je </w:t>
      </w:r>
      <w:r w:rsidR="001B1979" w:rsidRPr="00231A6D">
        <w:rPr>
          <w:rFonts w:ascii="Arial Narrow" w:hAnsi="Arial Narrow" w:cs="Times New Roman"/>
          <w:i/>
          <w:sz w:val="24"/>
          <w:szCs w:val="24"/>
        </w:rPr>
        <w:t>biootpad i otpadni papir i karton</w:t>
      </w:r>
      <w:r w:rsidR="001B1979" w:rsidRPr="00231A6D">
        <w:rPr>
          <w:rFonts w:ascii="Arial Narrow" w:hAnsi="Arial Narrow" w:cs="Times New Roman"/>
          <w:sz w:val="24"/>
          <w:szCs w:val="24"/>
        </w:rPr>
        <w:t xml:space="preserve">. </w:t>
      </w:r>
    </w:p>
    <w:p w:rsidR="00501DF8" w:rsidRPr="00231A6D" w:rsidRDefault="00231A6D" w:rsidP="006B3AD9">
      <w:pPr>
        <w:tabs>
          <w:tab w:val="left" w:pos="0"/>
          <w:tab w:val="left" w:pos="284"/>
        </w:tabs>
        <w:spacing w:after="0" w:line="240" w:lineRule="auto"/>
        <w:rPr>
          <w:rFonts w:ascii="Arial Narrow" w:hAnsi="Arial Narrow"/>
          <w:color w:val="231F20"/>
          <w:sz w:val="24"/>
          <w:szCs w:val="24"/>
        </w:rPr>
      </w:pPr>
      <w:r>
        <w:rPr>
          <w:rFonts w:ascii="Arial Narrow" w:hAnsi="Arial Narrow" w:cs="Times New Roman"/>
          <w:b/>
          <w:sz w:val="24"/>
          <w:szCs w:val="24"/>
        </w:rPr>
        <w:tab/>
      </w:r>
      <w:r>
        <w:rPr>
          <w:rFonts w:ascii="Arial Narrow" w:hAnsi="Arial Narrow" w:cs="Times New Roman"/>
          <w:b/>
          <w:sz w:val="24"/>
          <w:szCs w:val="24"/>
        </w:rPr>
        <w:tab/>
      </w:r>
      <w:r w:rsidR="00501DF8" w:rsidRPr="00231A6D">
        <w:rPr>
          <w:rFonts w:ascii="Arial Narrow" w:hAnsi="Arial Narrow" w:cs="Times New Roman"/>
          <w:b/>
          <w:sz w:val="24"/>
          <w:szCs w:val="24"/>
        </w:rPr>
        <w:t xml:space="preserve">Reciklabilni </w:t>
      </w:r>
      <w:r w:rsidR="00E0105F" w:rsidRPr="00231A6D">
        <w:rPr>
          <w:rFonts w:ascii="Arial Narrow" w:hAnsi="Arial Narrow" w:cs="Times New Roman"/>
          <w:b/>
          <w:sz w:val="24"/>
          <w:szCs w:val="24"/>
        </w:rPr>
        <w:t>komunalni</w:t>
      </w:r>
      <w:r w:rsidR="001B1979" w:rsidRPr="00231A6D">
        <w:rPr>
          <w:rFonts w:ascii="Arial Narrow" w:hAnsi="Arial Narrow" w:cs="Times New Roman"/>
          <w:b/>
          <w:sz w:val="24"/>
          <w:szCs w:val="24"/>
        </w:rPr>
        <w:t xml:space="preserve"> otpad</w:t>
      </w:r>
      <w:r w:rsidR="001B1979" w:rsidRPr="00231A6D">
        <w:rPr>
          <w:rFonts w:ascii="Arial Narrow" w:hAnsi="Arial Narrow" w:cs="Times New Roman"/>
          <w:sz w:val="24"/>
          <w:szCs w:val="24"/>
        </w:rPr>
        <w:t xml:space="preserve"> </w:t>
      </w:r>
      <w:r w:rsidR="00501DF8" w:rsidRPr="00231A6D">
        <w:rPr>
          <w:rFonts w:ascii="Arial Narrow" w:hAnsi="Arial Narrow"/>
          <w:color w:val="231F20"/>
          <w:sz w:val="24"/>
          <w:szCs w:val="24"/>
        </w:rPr>
        <w:t>čine otpadna plastika, otpadni metal i otpadno staklo, a kad je to prikladno i druge vrste otpada koje su namijenjene recikliranju (npr. otpadni tekstil, otpadno drvo i sl.)</w:t>
      </w:r>
    </w:p>
    <w:p w:rsidR="001B1979" w:rsidRPr="00231A6D" w:rsidRDefault="00231A6D" w:rsidP="006B3AD9">
      <w:pPr>
        <w:tabs>
          <w:tab w:val="left" w:pos="0"/>
          <w:tab w:val="left" w:pos="284"/>
        </w:tabs>
        <w:spacing w:after="0" w:line="240" w:lineRule="auto"/>
        <w:rPr>
          <w:rFonts w:ascii="Arial Narrow" w:eastAsia="Times New Roman" w:hAnsi="Arial Narrow" w:cs="Times New Roman"/>
          <w:color w:val="231F20"/>
          <w:sz w:val="24"/>
          <w:szCs w:val="24"/>
          <w:lang w:eastAsia="hr-HR"/>
        </w:rPr>
      </w:pPr>
      <w:r>
        <w:rPr>
          <w:rFonts w:ascii="Arial Narrow" w:hAnsi="Arial Narrow" w:cs="Times New Roman"/>
          <w:b/>
          <w:sz w:val="24"/>
          <w:szCs w:val="24"/>
        </w:rPr>
        <w:tab/>
      </w:r>
      <w:r>
        <w:rPr>
          <w:rFonts w:ascii="Arial Narrow" w:hAnsi="Arial Narrow" w:cs="Times New Roman"/>
          <w:b/>
          <w:sz w:val="24"/>
          <w:szCs w:val="24"/>
        </w:rPr>
        <w:tab/>
      </w:r>
      <w:r w:rsidR="001B1979" w:rsidRPr="00231A6D">
        <w:rPr>
          <w:rFonts w:ascii="Arial Narrow" w:hAnsi="Arial Narrow" w:cs="Times New Roman"/>
          <w:b/>
          <w:sz w:val="24"/>
          <w:szCs w:val="24"/>
        </w:rPr>
        <w:t>Krupni (glomazni) komunalni otpad</w:t>
      </w:r>
      <w:r w:rsidR="001B1979" w:rsidRPr="00231A6D">
        <w:rPr>
          <w:rFonts w:ascii="Arial Narrow" w:hAnsi="Arial Narrow" w:cs="Times New Roman"/>
          <w:sz w:val="24"/>
          <w:szCs w:val="24"/>
        </w:rPr>
        <w:t xml:space="preserve"> je predmet ili tvar koju je zbog zapremine i/ili mase neprikladno prikupljati u sklopu usluge prikupljanja miješanog komunalnog otpada. Naputkom o glomaznom otpadu utvrđeni su propisani predmeti koji se smatraju glomaznim otpadom. (Namještaj, kuhinjska oprema, kupaonska oprema, vrtna oprema, podne obloge, stvari za djecu itd.). Glomazni otpad ne uključuje tvari i predmete za koje je posebnim propisom  propisano da se smatraju otpadom koji se svrstava u posebnu kategoriju otpada (napuštena vozila, građevinska šuta, otpadne gume, opasni otpad itd.).</w:t>
      </w:r>
    </w:p>
    <w:p w:rsidR="000B7066"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1B1979" w:rsidRPr="00231A6D">
        <w:rPr>
          <w:rFonts w:ascii="Arial Narrow" w:hAnsi="Arial Narrow" w:cs="Times New Roman"/>
          <w:b/>
          <w:sz w:val="24"/>
          <w:szCs w:val="24"/>
        </w:rPr>
        <w:t>Problematični otpad</w:t>
      </w:r>
      <w:r w:rsidR="001B1979" w:rsidRPr="00231A6D">
        <w:rPr>
          <w:rFonts w:ascii="Arial Narrow" w:hAnsi="Arial Narrow"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CB0D31"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501DF8" w:rsidRPr="00231A6D">
        <w:rPr>
          <w:rFonts w:ascii="Arial Narrow" w:hAnsi="Arial Narrow" w:cs="Times New Roman"/>
          <w:b/>
          <w:sz w:val="24"/>
          <w:szCs w:val="24"/>
        </w:rPr>
        <w:t>Javna usluga</w:t>
      </w:r>
      <w:r w:rsidR="00501DF8" w:rsidRPr="00231A6D">
        <w:rPr>
          <w:rFonts w:ascii="Arial Narrow" w:hAnsi="Arial Narrow" w:cs="Times New Roman"/>
          <w:sz w:val="24"/>
          <w:szCs w:val="24"/>
        </w:rPr>
        <w:t> je javna usluga prikupljanja miješanog komunalnog otpada i biorazgradivog komunalnog otpada</w:t>
      </w:r>
      <w:r>
        <w:rPr>
          <w:rFonts w:ascii="Arial Narrow" w:hAnsi="Arial Narrow" w:cs="Times New Roman"/>
          <w:sz w:val="24"/>
          <w:szCs w:val="24"/>
        </w:rPr>
        <w:t>.</w:t>
      </w:r>
    </w:p>
    <w:p w:rsidR="00CB0D31"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E0105F" w:rsidRPr="00231A6D">
        <w:rPr>
          <w:rFonts w:ascii="Arial Narrow" w:hAnsi="Arial Narrow" w:cs="Times New Roman"/>
          <w:b/>
          <w:sz w:val="24"/>
          <w:szCs w:val="24"/>
        </w:rPr>
        <w:t>Usluga povezana s javnom uslugom</w:t>
      </w:r>
      <w:r w:rsidR="00E0105F" w:rsidRPr="00231A6D">
        <w:rPr>
          <w:rFonts w:ascii="Arial Narrow" w:hAnsi="Arial Narrow" w:cs="Times New Roman"/>
          <w:sz w:val="24"/>
          <w:szCs w:val="24"/>
        </w:rPr>
        <w:t> je odvojeno sakupljanje komunalnog otpada putem reciklažnog dvorišta, mobilnog reciklažnog dvorišta, spremnika na javnim površinama i kod korisnika usluge te odvojeno prikupljanje krupnog (glomaznog) komunalnog otpada</w:t>
      </w:r>
    </w:p>
    <w:p w:rsidR="00C64848"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E6247A" w:rsidRPr="00231A6D">
        <w:rPr>
          <w:rFonts w:ascii="Arial Narrow" w:hAnsi="Arial Narrow" w:cs="Times New Roman"/>
          <w:b/>
          <w:sz w:val="24"/>
          <w:szCs w:val="24"/>
        </w:rPr>
        <w:t>Mjesto primopredaje</w:t>
      </w:r>
      <w:r w:rsidR="00E6247A" w:rsidRPr="00231A6D">
        <w:rPr>
          <w:rFonts w:ascii="Arial Narrow" w:hAnsi="Arial Narrow" w:cs="Times New Roman"/>
          <w:sz w:val="24"/>
          <w:szCs w:val="24"/>
        </w:rPr>
        <w:t xml:space="preserve"> je lokacija spremnika kod korisnika usluge</w:t>
      </w:r>
    </w:p>
    <w:p w:rsidR="00E6247A"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iCs/>
          <w:sz w:val="24"/>
          <w:szCs w:val="24"/>
        </w:rPr>
        <w:tab/>
      </w:r>
      <w:r>
        <w:rPr>
          <w:rFonts w:ascii="Arial Narrow" w:hAnsi="Arial Narrow" w:cs="Times New Roman"/>
          <w:b/>
          <w:iCs/>
          <w:sz w:val="24"/>
          <w:szCs w:val="24"/>
        </w:rPr>
        <w:tab/>
      </w:r>
      <w:r w:rsidR="00C64848" w:rsidRPr="00231A6D">
        <w:rPr>
          <w:rFonts w:ascii="Arial Narrow" w:hAnsi="Arial Narrow" w:cs="Times New Roman"/>
          <w:b/>
          <w:iCs/>
          <w:sz w:val="24"/>
          <w:szCs w:val="24"/>
        </w:rPr>
        <w:t>Izjava</w:t>
      </w:r>
      <w:r w:rsidR="00C64848" w:rsidRPr="00231A6D">
        <w:rPr>
          <w:rFonts w:ascii="Arial Narrow" w:hAnsi="Arial Narrow" w:cs="Times New Roman"/>
          <w:iCs/>
          <w:sz w:val="24"/>
          <w:szCs w:val="24"/>
        </w:rPr>
        <w:t xml:space="preserve"> je Izjava o načinu korištenja javne usluge </w:t>
      </w:r>
      <w:r w:rsidR="00C64848" w:rsidRPr="00231A6D">
        <w:rPr>
          <w:rFonts w:ascii="Arial Narrow" w:hAnsi="Arial Narrow" w:cs="Times New Roman"/>
          <w:sz w:val="24"/>
          <w:szCs w:val="24"/>
        </w:rPr>
        <w:t xml:space="preserve"> na obrascu koju korisnik usluge ispunjava i dostavlja davatelju usluge</w:t>
      </w:r>
    </w:p>
    <w:p w:rsidR="00C64848"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iCs/>
          <w:sz w:val="24"/>
          <w:szCs w:val="24"/>
        </w:rPr>
        <w:tab/>
      </w:r>
      <w:r>
        <w:rPr>
          <w:rFonts w:ascii="Arial Narrow" w:hAnsi="Arial Narrow" w:cs="Times New Roman"/>
          <w:b/>
          <w:iCs/>
          <w:sz w:val="24"/>
          <w:szCs w:val="24"/>
        </w:rPr>
        <w:tab/>
      </w:r>
      <w:r w:rsidR="004F7F82" w:rsidRPr="00231A6D">
        <w:rPr>
          <w:rFonts w:ascii="Arial Narrow" w:hAnsi="Arial Narrow" w:cs="Times New Roman"/>
          <w:b/>
          <w:iCs/>
          <w:sz w:val="24"/>
          <w:szCs w:val="24"/>
        </w:rPr>
        <w:t>Evidencija</w:t>
      </w:r>
      <w:r w:rsidR="004F7F82" w:rsidRPr="00231A6D">
        <w:rPr>
          <w:rFonts w:ascii="Arial Narrow" w:hAnsi="Arial Narrow" w:cs="Times New Roman"/>
          <w:iCs/>
          <w:sz w:val="24"/>
          <w:szCs w:val="24"/>
        </w:rPr>
        <w:t xml:space="preserve"> o preuzetom komunalnom otpadu</w:t>
      </w:r>
      <w:r w:rsidR="004F7F82" w:rsidRPr="00231A6D">
        <w:rPr>
          <w:rFonts w:ascii="Arial Narrow" w:hAnsi="Arial Narrow" w:cs="Times New Roman"/>
          <w:sz w:val="24"/>
          <w:szCs w:val="24"/>
        </w:rPr>
        <w:t xml:space="preserve"> je evidencija koju vodi davatelj usluge i sadrži podatke o korisniku usluge, korištenju javne usluge za obračunsko mjesto, korištenju reciklažnog dvorišta i mobilnog reciklažnog dvorišta i korištenju usluge preuzimanja glomaznog otpada</w:t>
      </w:r>
    </w:p>
    <w:p w:rsidR="00CB0D31"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501DF8" w:rsidRPr="00231A6D">
        <w:rPr>
          <w:rFonts w:ascii="Arial Narrow" w:hAnsi="Arial Narrow" w:cs="Times New Roman"/>
          <w:b/>
          <w:sz w:val="24"/>
          <w:szCs w:val="24"/>
        </w:rPr>
        <w:t>Zakon </w:t>
      </w:r>
      <w:r w:rsidR="00501DF8" w:rsidRPr="00231A6D">
        <w:rPr>
          <w:rFonts w:ascii="Arial Narrow" w:hAnsi="Arial Narrow" w:cs="Times New Roman"/>
          <w:sz w:val="24"/>
          <w:szCs w:val="24"/>
        </w:rPr>
        <w:t xml:space="preserve">je Zakon o održivom gospodarenju otpadom. </w:t>
      </w:r>
    </w:p>
    <w:p w:rsidR="000B7066" w:rsidRPr="00231A6D" w:rsidRDefault="00231A6D"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0B7066" w:rsidRPr="00231A6D">
        <w:rPr>
          <w:rFonts w:ascii="Arial Narrow" w:hAnsi="Arial Narrow" w:cs="Times New Roman"/>
          <w:b/>
          <w:sz w:val="24"/>
          <w:szCs w:val="24"/>
        </w:rPr>
        <w:t>Uredba</w:t>
      </w:r>
      <w:r w:rsidR="00501DF8" w:rsidRPr="00231A6D">
        <w:rPr>
          <w:rFonts w:ascii="Arial Narrow" w:hAnsi="Arial Narrow" w:cs="Times New Roman"/>
          <w:sz w:val="24"/>
          <w:szCs w:val="24"/>
        </w:rPr>
        <w:t xml:space="preserve"> je Uredba o održivom gospodarenju otpadom.</w:t>
      </w:r>
    </w:p>
    <w:p w:rsidR="001B1979" w:rsidRPr="00231A6D" w:rsidRDefault="001B1979" w:rsidP="006B3AD9">
      <w:pPr>
        <w:tabs>
          <w:tab w:val="left" w:pos="0"/>
          <w:tab w:val="left" w:pos="284"/>
        </w:tabs>
        <w:spacing w:after="0" w:line="240" w:lineRule="auto"/>
        <w:rPr>
          <w:rFonts w:ascii="Arial Narrow" w:hAnsi="Arial Narrow" w:cs="Times New Roman"/>
          <w:b/>
          <w:sz w:val="24"/>
          <w:szCs w:val="24"/>
        </w:rPr>
      </w:pPr>
    </w:p>
    <w:p w:rsidR="001B1979" w:rsidRPr="00231A6D" w:rsidRDefault="001B1979" w:rsidP="006B3AD9">
      <w:pPr>
        <w:tabs>
          <w:tab w:val="left" w:pos="0"/>
          <w:tab w:val="left" w:pos="284"/>
        </w:tabs>
        <w:spacing w:after="0" w:line="240" w:lineRule="auto"/>
        <w:jc w:val="center"/>
        <w:rPr>
          <w:rFonts w:ascii="Arial Narrow" w:hAnsi="Arial Narrow" w:cs="Times New Roman"/>
          <w:sz w:val="24"/>
          <w:szCs w:val="24"/>
        </w:rPr>
      </w:pPr>
      <w:r w:rsidRPr="00231A6D">
        <w:rPr>
          <w:rFonts w:ascii="Arial Narrow" w:hAnsi="Arial Narrow" w:cs="Times New Roman"/>
          <w:sz w:val="24"/>
          <w:szCs w:val="24"/>
        </w:rPr>
        <w:t>Članak 3.</w:t>
      </w:r>
    </w:p>
    <w:p w:rsidR="001B1979" w:rsidRPr="00231A6D" w:rsidRDefault="001B1979" w:rsidP="006B3AD9">
      <w:pPr>
        <w:tabs>
          <w:tab w:val="left" w:pos="0"/>
          <w:tab w:val="left" w:pos="284"/>
        </w:tabs>
        <w:spacing w:after="0" w:line="240" w:lineRule="auto"/>
        <w:rPr>
          <w:rFonts w:ascii="Arial Narrow" w:hAnsi="Arial Narrow" w:cs="Times New Roman"/>
          <w:sz w:val="24"/>
          <w:szCs w:val="24"/>
        </w:rPr>
      </w:pPr>
    </w:p>
    <w:p w:rsidR="001B1979" w:rsidRPr="00231A6D" w:rsidRDefault="00231A6D" w:rsidP="003B5FC5">
      <w:pPr>
        <w:tabs>
          <w:tab w:val="left" w:pos="0"/>
          <w:tab w:val="left" w:pos="284"/>
        </w:tabs>
        <w:spacing w:after="0" w:line="240" w:lineRule="auto"/>
        <w:jc w:val="both"/>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sidR="001B1979" w:rsidRPr="00231A6D">
        <w:rPr>
          <w:rFonts w:ascii="Arial Narrow" w:hAnsi="Arial Narrow" w:cs="Times New Roman"/>
          <w:sz w:val="24"/>
          <w:szCs w:val="24"/>
        </w:rPr>
        <w:t xml:space="preserve">Prikupljanje miješanog komunalnog otpada i biorazgradivog komunalnog otpada te odvojeno prikupljanje otpadnog papira, metala, stakla, plastike, tekstila, problematičnog otpada i krupnog (glomaznog) otpada (u daljnjem tekstu: </w:t>
      </w:r>
      <w:r w:rsidR="001B1979" w:rsidRPr="00231A6D">
        <w:rPr>
          <w:rFonts w:ascii="Arial Narrow" w:hAnsi="Arial Narrow" w:cs="Times New Roman"/>
          <w:b/>
          <w:sz w:val="24"/>
          <w:szCs w:val="24"/>
        </w:rPr>
        <w:t>usluga</w:t>
      </w:r>
      <w:r w:rsidR="00501DF8" w:rsidRPr="00231A6D">
        <w:rPr>
          <w:rFonts w:ascii="Arial Narrow" w:hAnsi="Arial Narrow" w:cs="Times New Roman"/>
          <w:sz w:val="24"/>
          <w:szCs w:val="24"/>
        </w:rPr>
        <w:t>)</w:t>
      </w:r>
      <w:r w:rsidR="00501DF8" w:rsidRPr="00231A6D">
        <w:rPr>
          <w:rFonts w:ascii="Arial Narrow" w:hAnsi="Arial Narrow" w:cs="Times New Roman"/>
          <w:b/>
          <w:sz w:val="24"/>
          <w:szCs w:val="24"/>
        </w:rPr>
        <w:t xml:space="preserve"> </w:t>
      </w:r>
      <w:r w:rsidR="001B1979" w:rsidRPr="00231A6D">
        <w:rPr>
          <w:rFonts w:ascii="Arial Narrow" w:hAnsi="Arial Narrow" w:cs="Times New Roman"/>
          <w:sz w:val="24"/>
          <w:szCs w:val="24"/>
        </w:rPr>
        <w:t xml:space="preserve">obavlja se u okviru sustava sakupljanja komunalnog otpada sukladno propisanim standardima te podrazumijeva prikupljanje tog otpada na određenom području pružanja </w:t>
      </w:r>
      <w:r w:rsidR="00EC2F73" w:rsidRPr="00231A6D">
        <w:rPr>
          <w:rFonts w:ascii="Arial Narrow" w:hAnsi="Arial Narrow" w:cs="Times New Roman"/>
          <w:sz w:val="24"/>
          <w:szCs w:val="24"/>
        </w:rPr>
        <w:t xml:space="preserve">javne </w:t>
      </w:r>
      <w:r w:rsidR="001B1979" w:rsidRPr="00231A6D">
        <w:rPr>
          <w:rFonts w:ascii="Arial Narrow" w:hAnsi="Arial Narrow" w:cs="Times New Roman"/>
          <w:sz w:val="24"/>
          <w:szCs w:val="24"/>
        </w:rPr>
        <w:t>usluge putem spremnika od pojedinih korisnika i prijevoz tog otpada do ovlaštene osobe za obradu odnosno odlaganje.</w:t>
      </w:r>
    </w:p>
    <w:p w:rsidR="001B1979" w:rsidRPr="00231A6D" w:rsidRDefault="001B1979" w:rsidP="006B3AD9">
      <w:pPr>
        <w:tabs>
          <w:tab w:val="left" w:pos="0"/>
          <w:tab w:val="left" w:pos="284"/>
        </w:tabs>
        <w:spacing w:after="0" w:line="240" w:lineRule="auto"/>
        <w:rPr>
          <w:rFonts w:ascii="Arial Narrow" w:hAnsi="Arial Narrow" w:cs="Times New Roman"/>
          <w:i/>
          <w:sz w:val="24"/>
          <w:szCs w:val="24"/>
          <w:u w:val="single"/>
        </w:rPr>
      </w:pPr>
    </w:p>
    <w:p w:rsidR="001B1979" w:rsidRPr="00231A6D" w:rsidRDefault="001B1979" w:rsidP="006B3AD9">
      <w:pPr>
        <w:tabs>
          <w:tab w:val="left" w:pos="0"/>
          <w:tab w:val="left" w:pos="284"/>
        </w:tabs>
        <w:spacing w:after="0" w:line="240" w:lineRule="auto"/>
        <w:jc w:val="center"/>
        <w:rPr>
          <w:rFonts w:ascii="Arial Narrow" w:hAnsi="Arial Narrow" w:cs="Times New Roman"/>
          <w:sz w:val="24"/>
          <w:szCs w:val="24"/>
        </w:rPr>
      </w:pPr>
      <w:r w:rsidRPr="00231A6D">
        <w:rPr>
          <w:rFonts w:ascii="Arial Narrow" w:hAnsi="Arial Narrow" w:cs="Times New Roman"/>
          <w:sz w:val="24"/>
          <w:szCs w:val="24"/>
        </w:rPr>
        <w:t xml:space="preserve">Članak </w:t>
      </w:r>
      <w:r w:rsidR="002C1CD9" w:rsidRPr="00231A6D">
        <w:rPr>
          <w:rFonts w:ascii="Arial Narrow" w:hAnsi="Arial Narrow" w:cs="Times New Roman"/>
          <w:sz w:val="24"/>
          <w:szCs w:val="24"/>
        </w:rPr>
        <w:t>4</w:t>
      </w:r>
      <w:r w:rsidRPr="00231A6D">
        <w:rPr>
          <w:rFonts w:ascii="Arial Narrow" w:hAnsi="Arial Narrow" w:cs="Times New Roman"/>
          <w:sz w:val="24"/>
          <w:szCs w:val="24"/>
        </w:rPr>
        <w:t>.</w:t>
      </w:r>
    </w:p>
    <w:p w:rsidR="001B1979" w:rsidRPr="00231A6D" w:rsidRDefault="001B1979" w:rsidP="006B3AD9">
      <w:pPr>
        <w:tabs>
          <w:tab w:val="left" w:pos="0"/>
          <w:tab w:val="left" w:pos="284"/>
        </w:tabs>
        <w:spacing w:after="0" w:line="240" w:lineRule="auto"/>
        <w:rPr>
          <w:rFonts w:ascii="Arial Narrow" w:hAnsi="Arial Narrow" w:cs="Times New Roman"/>
          <w:sz w:val="24"/>
          <w:szCs w:val="24"/>
        </w:rPr>
      </w:pPr>
    </w:p>
    <w:p w:rsidR="001B1979" w:rsidRPr="00231A6D" w:rsidRDefault="0040407E" w:rsidP="0040407E">
      <w:pPr>
        <w:tabs>
          <w:tab w:val="left" w:pos="0"/>
          <w:tab w:val="left" w:pos="284"/>
        </w:tabs>
        <w:spacing w:after="0" w:line="240" w:lineRule="auto"/>
        <w:jc w:val="both"/>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sidR="001B1979" w:rsidRPr="0040407E">
        <w:rPr>
          <w:rFonts w:ascii="Arial Narrow" w:hAnsi="Arial Narrow" w:cs="Times New Roman"/>
          <w:b/>
          <w:sz w:val="24"/>
          <w:szCs w:val="24"/>
        </w:rPr>
        <w:t>Davat</w:t>
      </w:r>
      <w:r w:rsidR="002C1CD9" w:rsidRPr="0040407E">
        <w:rPr>
          <w:rFonts w:ascii="Arial Narrow" w:hAnsi="Arial Narrow" w:cs="Times New Roman"/>
          <w:b/>
          <w:sz w:val="24"/>
          <w:szCs w:val="24"/>
        </w:rPr>
        <w:t>e</w:t>
      </w:r>
      <w:r w:rsidR="001B1979" w:rsidRPr="0040407E">
        <w:rPr>
          <w:rFonts w:ascii="Arial Narrow" w:hAnsi="Arial Narrow" w:cs="Times New Roman"/>
          <w:b/>
          <w:sz w:val="24"/>
          <w:szCs w:val="24"/>
        </w:rPr>
        <w:t>lj javne uslug</w:t>
      </w:r>
      <w:r>
        <w:rPr>
          <w:rFonts w:ascii="Arial Narrow" w:hAnsi="Arial Narrow" w:cs="Times New Roman"/>
          <w:b/>
          <w:sz w:val="24"/>
          <w:szCs w:val="24"/>
        </w:rPr>
        <w:t>e</w:t>
      </w:r>
      <w:r w:rsidR="001B1979" w:rsidRPr="00231A6D">
        <w:rPr>
          <w:rFonts w:ascii="Arial Narrow" w:hAnsi="Arial Narrow" w:cs="Times New Roman"/>
          <w:sz w:val="24"/>
          <w:szCs w:val="24"/>
        </w:rPr>
        <w:t xml:space="preserve"> prikupljanja miješanog komunalnog otpada i biorazgradivog komunalnog otpada je trgovačko društvo </w:t>
      </w:r>
      <w:r w:rsidR="001B1979" w:rsidRPr="0040407E">
        <w:rPr>
          <w:rFonts w:ascii="Arial Narrow" w:hAnsi="Arial Narrow" w:cs="Times New Roman"/>
          <w:sz w:val="24"/>
          <w:szCs w:val="24"/>
        </w:rPr>
        <w:t>Čistoća cetinske krajine d.o.o</w:t>
      </w:r>
      <w:r w:rsidR="001B1979" w:rsidRPr="00231A6D">
        <w:rPr>
          <w:rFonts w:ascii="Arial Narrow" w:hAnsi="Arial Narrow" w:cs="Times New Roman"/>
          <w:sz w:val="24"/>
          <w:szCs w:val="24"/>
        </w:rPr>
        <w:t xml:space="preserve">., sa sjedištem u  Sinju, Ulica </w:t>
      </w:r>
      <w:r w:rsidR="001B1979" w:rsidRPr="00231A6D">
        <w:rPr>
          <w:rFonts w:ascii="Arial Narrow" w:hAnsi="Arial Narrow" w:cs="Times New Roman"/>
          <w:color w:val="000000"/>
          <w:sz w:val="24"/>
          <w:szCs w:val="24"/>
        </w:rPr>
        <w:t>126.Brigade HV-a 13 OIB: 79243957155,</w:t>
      </w:r>
      <w:r w:rsidR="00EC2F73" w:rsidRPr="00231A6D">
        <w:rPr>
          <w:rFonts w:ascii="Arial Narrow" w:hAnsi="Arial Narrow" w:cs="Times New Roman"/>
          <w:color w:val="000000"/>
          <w:sz w:val="24"/>
          <w:szCs w:val="24"/>
        </w:rPr>
        <w:t xml:space="preserve"> </w:t>
      </w:r>
      <w:r>
        <w:rPr>
          <w:rFonts w:ascii="Arial Narrow" w:hAnsi="Arial Narrow" w:cs="Times New Roman"/>
          <w:color w:val="000000"/>
          <w:sz w:val="24"/>
          <w:szCs w:val="24"/>
        </w:rPr>
        <w:t xml:space="preserve">( </w:t>
      </w:r>
      <w:r w:rsidR="001B1979" w:rsidRPr="00231A6D">
        <w:rPr>
          <w:rFonts w:ascii="Arial Narrow" w:hAnsi="Arial Narrow" w:cs="Times New Roman"/>
          <w:color w:val="000000"/>
          <w:sz w:val="24"/>
          <w:szCs w:val="24"/>
        </w:rPr>
        <w:t>u</w:t>
      </w:r>
      <w:r w:rsidR="001B1979" w:rsidRPr="00231A6D">
        <w:rPr>
          <w:rFonts w:ascii="Arial Narrow" w:hAnsi="Arial Narrow" w:cs="Times New Roman"/>
          <w:sz w:val="24"/>
          <w:szCs w:val="24"/>
        </w:rPr>
        <w:t xml:space="preserve"> daljnjem tekstu: </w:t>
      </w:r>
      <w:r w:rsidR="001B1979" w:rsidRPr="0040407E">
        <w:rPr>
          <w:rFonts w:ascii="Arial Narrow" w:hAnsi="Arial Narrow" w:cs="Times New Roman"/>
          <w:sz w:val="24"/>
          <w:szCs w:val="24"/>
        </w:rPr>
        <w:t>davatelj usluge</w:t>
      </w:r>
      <w:r w:rsidR="001B1979" w:rsidRPr="00231A6D">
        <w:rPr>
          <w:rFonts w:ascii="Arial Narrow" w:hAnsi="Arial Narrow" w:cs="Times New Roman"/>
          <w:sz w:val="24"/>
          <w:szCs w:val="24"/>
        </w:rPr>
        <w:t>).</w:t>
      </w:r>
    </w:p>
    <w:p w:rsidR="001B1979" w:rsidRPr="00231A6D" w:rsidRDefault="0040407E" w:rsidP="003B5FC5">
      <w:pPr>
        <w:tabs>
          <w:tab w:val="left" w:pos="0"/>
          <w:tab w:val="left" w:pos="284"/>
        </w:tabs>
        <w:spacing w:after="0" w:line="240" w:lineRule="auto"/>
        <w:jc w:val="both"/>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Pr="0040407E">
        <w:rPr>
          <w:rFonts w:ascii="Arial Narrow" w:hAnsi="Arial Narrow" w:cs="Times New Roman"/>
          <w:sz w:val="24"/>
          <w:szCs w:val="24"/>
        </w:rPr>
        <w:t>Davatelj</w:t>
      </w:r>
      <w:r w:rsidR="002C1CD9" w:rsidRPr="0040407E">
        <w:rPr>
          <w:rFonts w:ascii="Arial Narrow" w:hAnsi="Arial Narrow" w:cs="Times New Roman"/>
          <w:sz w:val="24"/>
          <w:szCs w:val="24"/>
        </w:rPr>
        <w:t xml:space="preserve"> </w:t>
      </w:r>
      <w:r w:rsidR="001B1979" w:rsidRPr="0040407E">
        <w:rPr>
          <w:rFonts w:ascii="Arial Narrow" w:hAnsi="Arial Narrow" w:cs="Times New Roman"/>
          <w:sz w:val="24"/>
          <w:szCs w:val="24"/>
        </w:rPr>
        <w:t>usluge</w:t>
      </w:r>
      <w:r w:rsidR="001B1979" w:rsidRPr="00231A6D">
        <w:rPr>
          <w:rFonts w:ascii="Arial Narrow" w:hAnsi="Arial Narrow" w:cs="Times New Roman"/>
          <w:sz w:val="24"/>
          <w:szCs w:val="24"/>
        </w:rPr>
        <w:t xml:space="preserve"> osigurava odvojenu primopredaju</w:t>
      </w:r>
      <w:r w:rsidR="00FC224A" w:rsidRPr="00231A6D">
        <w:rPr>
          <w:rFonts w:ascii="Arial Narrow" w:hAnsi="Arial Narrow" w:cs="Times New Roman"/>
          <w:sz w:val="24"/>
          <w:szCs w:val="24"/>
        </w:rPr>
        <w:t xml:space="preserve"> miješanog i</w:t>
      </w:r>
      <w:r w:rsidR="001B1979" w:rsidRPr="00231A6D">
        <w:rPr>
          <w:rFonts w:ascii="Arial Narrow" w:hAnsi="Arial Narrow" w:cs="Times New Roman"/>
          <w:sz w:val="24"/>
          <w:szCs w:val="24"/>
        </w:rPr>
        <w:t xml:space="preserve"> biorazgradivog komunalnog otpada, </w:t>
      </w:r>
      <w:r w:rsidR="00501DF8" w:rsidRPr="00231A6D">
        <w:rPr>
          <w:rFonts w:ascii="Arial Narrow" w:hAnsi="Arial Narrow" w:cs="Times New Roman"/>
          <w:sz w:val="24"/>
          <w:szCs w:val="24"/>
        </w:rPr>
        <w:t>reciklabilnog</w:t>
      </w:r>
      <w:r w:rsidR="001B1979" w:rsidRPr="00231A6D">
        <w:rPr>
          <w:rFonts w:ascii="Arial Narrow" w:hAnsi="Arial Narrow" w:cs="Times New Roman"/>
          <w:sz w:val="24"/>
          <w:szCs w:val="24"/>
        </w:rPr>
        <w:t xml:space="preserve"> otpada</w:t>
      </w:r>
      <w:r w:rsidR="00FC224A" w:rsidRPr="00231A6D">
        <w:rPr>
          <w:rFonts w:ascii="Arial Narrow" w:hAnsi="Arial Narrow" w:cs="Times New Roman"/>
          <w:sz w:val="24"/>
          <w:szCs w:val="24"/>
        </w:rPr>
        <w:t xml:space="preserve">, glomaznog otpada i </w:t>
      </w:r>
      <w:r w:rsidR="001B1979" w:rsidRPr="00231A6D">
        <w:rPr>
          <w:rFonts w:ascii="Arial Narrow" w:hAnsi="Arial Narrow" w:cs="Times New Roman"/>
          <w:sz w:val="24"/>
          <w:szCs w:val="24"/>
        </w:rPr>
        <w:t xml:space="preserve"> problematičnog otpada</w:t>
      </w:r>
      <w:r w:rsidR="00FC224A" w:rsidRPr="00231A6D">
        <w:rPr>
          <w:rFonts w:ascii="Arial Narrow" w:hAnsi="Arial Narrow" w:cs="Times New Roman"/>
          <w:sz w:val="24"/>
          <w:szCs w:val="24"/>
        </w:rPr>
        <w:t>.</w:t>
      </w:r>
    </w:p>
    <w:p w:rsidR="00565F99" w:rsidRPr="00231A6D" w:rsidRDefault="00565F99" w:rsidP="006B3AD9">
      <w:pPr>
        <w:tabs>
          <w:tab w:val="left" w:pos="0"/>
          <w:tab w:val="left" w:pos="284"/>
        </w:tabs>
        <w:spacing w:after="0" w:line="240" w:lineRule="auto"/>
        <w:rPr>
          <w:rFonts w:ascii="Arial Narrow" w:hAnsi="Arial Narrow" w:cs="Times New Roman"/>
          <w:sz w:val="24"/>
          <w:szCs w:val="24"/>
        </w:rPr>
      </w:pPr>
    </w:p>
    <w:p w:rsidR="001B1979" w:rsidRPr="00231A6D" w:rsidRDefault="001B1979" w:rsidP="00565F99">
      <w:pPr>
        <w:tabs>
          <w:tab w:val="left" w:pos="0"/>
          <w:tab w:val="left" w:pos="284"/>
        </w:tabs>
        <w:spacing w:after="0" w:line="240" w:lineRule="auto"/>
        <w:jc w:val="center"/>
        <w:rPr>
          <w:rFonts w:ascii="Arial Narrow" w:hAnsi="Arial Narrow" w:cs="Times New Roman"/>
          <w:sz w:val="24"/>
          <w:szCs w:val="24"/>
        </w:rPr>
      </w:pPr>
      <w:r w:rsidRPr="00231A6D">
        <w:rPr>
          <w:rFonts w:ascii="Arial Narrow" w:hAnsi="Arial Narrow" w:cs="Times New Roman"/>
          <w:sz w:val="24"/>
          <w:szCs w:val="24"/>
        </w:rPr>
        <w:t xml:space="preserve">Članak </w:t>
      </w:r>
      <w:r w:rsidR="002C1CD9" w:rsidRPr="00231A6D">
        <w:rPr>
          <w:rFonts w:ascii="Arial Narrow" w:hAnsi="Arial Narrow" w:cs="Times New Roman"/>
          <w:sz w:val="24"/>
          <w:szCs w:val="24"/>
        </w:rPr>
        <w:t>5</w:t>
      </w:r>
      <w:r w:rsidRPr="00231A6D">
        <w:rPr>
          <w:rFonts w:ascii="Arial Narrow" w:hAnsi="Arial Narrow" w:cs="Times New Roman"/>
          <w:sz w:val="24"/>
          <w:szCs w:val="24"/>
        </w:rPr>
        <w:t>.</w:t>
      </w:r>
    </w:p>
    <w:p w:rsidR="001B1979" w:rsidRPr="00231A6D" w:rsidRDefault="001B1979" w:rsidP="006B3AD9">
      <w:pPr>
        <w:tabs>
          <w:tab w:val="left" w:pos="0"/>
          <w:tab w:val="left" w:pos="284"/>
        </w:tabs>
        <w:spacing w:after="0" w:line="240" w:lineRule="auto"/>
        <w:rPr>
          <w:rFonts w:ascii="Arial Narrow" w:hAnsi="Arial Narrow" w:cs="Times New Roman"/>
          <w:sz w:val="24"/>
          <w:szCs w:val="24"/>
        </w:rPr>
      </w:pPr>
    </w:p>
    <w:p w:rsidR="001B1979" w:rsidRPr="00231A6D" w:rsidRDefault="0040407E" w:rsidP="00911F18">
      <w:pPr>
        <w:tabs>
          <w:tab w:val="left" w:pos="0"/>
          <w:tab w:val="left" w:pos="284"/>
        </w:tabs>
        <w:spacing w:after="0" w:line="240" w:lineRule="auto"/>
        <w:jc w:val="both"/>
        <w:rPr>
          <w:rFonts w:ascii="Arial Narrow" w:hAnsi="Arial Narrow" w:cs="Times New Roman"/>
          <w:sz w:val="24"/>
          <w:szCs w:val="24"/>
        </w:rPr>
      </w:pPr>
      <w:r>
        <w:rPr>
          <w:rFonts w:ascii="Arial Narrow" w:hAnsi="Arial Narrow" w:cs="Times New Roman"/>
          <w:b/>
          <w:sz w:val="24"/>
          <w:szCs w:val="24"/>
        </w:rPr>
        <w:tab/>
      </w:r>
      <w:r>
        <w:rPr>
          <w:rFonts w:ascii="Arial Narrow" w:hAnsi="Arial Narrow" w:cs="Times New Roman"/>
          <w:b/>
          <w:sz w:val="24"/>
          <w:szCs w:val="24"/>
        </w:rPr>
        <w:tab/>
      </w:r>
      <w:r w:rsidR="001B1979" w:rsidRPr="00231A6D">
        <w:rPr>
          <w:rFonts w:ascii="Arial Narrow" w:hAnsi="Arial Narrow" w:cs="Times New Roman"/>
          <w:b/>
          <w:sz w:val="24"/>
          <w:szCs w:val="24"/>
        </w:rPr>
        <w:t>Korisnik usluge</w:t>
      </w:r>
      <w:r w:rsidR="001B1979" w:rsidRPr="00231A6D">
        <w:rPr>
          <w:rFonts w:ascii="Arial Narrow" w:hAnsi="Arial Narrow" w:cs="Times New Roman"/>
          <w:sz w:val="24"/>
          <w:szCs w:val="24"/>
        </w:rPr>
        <w:t xml:space="preserve"> na području pružanja Usluge je vlasnik nekretnine, odnosno vlasnik posebnog dijela nekretnine ili korisnik nekretnine, odnosno posebnog dijela nekretnine kada je vlasnik nekretnine, odnosno posebnog dijela nekretnine obvezu plaćanja </w:t>
      </w:r>
      <w:r w:rsidR="00EC2F73" w:rsidRPr="00231A6D">
        <w:rPr>
          <w:rFonts w:ascii="Arial Narrow" w:hAnsi="Arial Narrow" w:cs="Times New Roman"/>
          <w:sz w:val="24"/>
          <w:szCs w:val="24"/>
        </w:rPr>
        <w:t xml:space="preserve">javne usluge </w:t>
      </w:r>
      <w:r w:rsidR="001B1979" w:rsidRPr="00231A6D">
        <w:rPr>
          <w:rFonts w:ascii="Arial Narrow" w:hAnsi="Arial Narrow" w:cs="Times New Roman"/>
          <w:sz w:val="24"/>
          <w:szCs w:val="24"/>
        </w:rPr>
        <w:t>ugovorom prenio na tog korisnika i o tome obavijestio davatelja usluge. Više korisnika mogu na zahtjev, sukladno međusobnom sporazumu, zajednički nastupati prema davatelju usluge.</w:t>
      </w:r>
    </w:p>
    <w:p w:rsidR="001B1979" w:rsidRDefault="001B1979" w:rsidP="006B3AD9">
      <w:pPr>
        <w:tabs>
          <w:tab w:val="left" w:pos="0"/>
          <w:tab w:val="left" w:pos="284"/>
        </w:tabs>
        <w:spacing w:after="0" w:line="240" w:lineRule="auto"/>
        <w:rPr>
          <w:rFonts w:ascii="Arial Narrow" w:hAnsi="Arial Narrow" w:cs="Times New Roman"/>
          <w:sz w:val="24"/>
          <w:szCs w:val="24"/>
        </w:rPr>
      </w:pPr>
    </w:p>
    <w:p w:rsidR="00AE7DB8" w:rsidRDefault="00AE7DB8" w:rsidP="006B3AD9">
      <w:pPr>
        <w:tabs>
          <w:tab w:val="left" w:pos="0"/>
          <w:tab w:val="left" w:pos="284"/>
        </w:tabs>
        <w:spacing w:after="0" w:line="240" w:lineRule="auto"/>
        <w:rPr>
          <w:rFonts w:ascii="Arial Narrow" w:hAnsi="Arial Narrow" w:cs="Times New Roman"/>
          <w:sz w:val="24"/>
          <w:szCs w:val="24"/>
        </w:rPr>
      </w:pPr>
    </w:p>
    <w:p w:rsidR="00AE7DB8" w:rsidRPr="00AE7DB8" w:rsidRDefault="00AE7DB8" w:rsidP="00AE7DB8">
      <w:pPr>
        <w:pStyle w:val="ListParagraph"/>
        <w:numPr>
          <w:ilvl w:val="0"/>
          <w:numId w:val="28"/>
        </w:numPr>
        <w:tabs>
          <w:tab w:val="left" w:pos="0"/>
          <w:tab w:val="left" w:pos="284"/>
        </w:tabs>
        <w:spacing w:after="0" w:line="240" w:lineRule="auto"/>
        <w:rPr>
          <w:rFonts w:ascii="Arial Narrow" w:hAnsi="Arial Narrow" w:cs="Times New Roman"/>
          <w:b/>
          <w:sz w:val="24"/>
          <w:szCs w:val="24"/>
        </w:rPr>
      </w:pPr>
      <w:r w:rsidRPr="00AE7DB8">
        <w:rPr>
          <w:rFonts w:ascii="Arial Narrow" w:hAnsi="Arial Narrow" w:cs="Times New Roman"/>
          <w:b/>
          <w:sz w:val="24"/>
          <w:szCs w:val="24"/>
        </w:rPr>
        <w:t>NAČIN PRIKUPLJANJA KOMUNALNOG OTPADA</w:t>
      </w:r>
    </w:p>
    <w:p w:rsidR="00AE7DB8" w:rsidRPr="00AE7DB8" w:rsidRDefault="00AE7DB8" w:rsidP="00AE7DB8">
      <w:pPr>
        <w:tabs>
          <w:tab w:val="left" w:pos="0"/>
          <w:tab w:val="left" w:pos="284"/>
        </w:tabs>
        <w:spacing w:after="0" w:line="240" w:lineRule="auto"/>
        <w:rPr>
          <w:rFonts w:ascii="Arial Narrow" w:hAnsi="Arial Narrow" w:cs="Times New Roman"/>
          <w:sz w:val="24"/>
          <w:szCs w:val="24"/>
        </w:rPr>
      </w:pPr>
    </w:p>
    <w:p w:rsidR="001B1979" w:rsidRPr="00324E9C" w:rsidRDefault="00324E9C" w:rsidP="006B3AD9">
      <w:pPr>
        <w:pStyle w:val="Heading1"/>
        <w:tabs>
          <w:tab w:val="left" w:pos="0"/>
          <w:tab w:val="left" w:pos="284"/>
        </w:tabs>
        <w:rPr>
          <w:rFonts w:ascii="Arial Narrow" w:hAnsi="Arial Narrow" w:cs="Times New Roman"/>
          <w:b/>
          <w:color w:val="auto"/>
          <w:sz w:val="24"/>
          <w:szCs w:val="24"/>
        </w:rPr>
      </w:pPr>
      <w:bookmarkStart w:id="1" w:name="_Toc504138629"/>
      <w:r>
        <w:rPr>
          <w:rFonts w:ascii="Arial Narrow" w:hAnsi="Arial Narrow" w:cs="Times New Roman"/>
          <w:b/>
          <w:color w:val="auto"/>
          <w:sz w:val="24"/>
          <w:szCs w:val="24"/>
        </w:rPr>
        <w:tab/>
      </w:r>
      <w:r>
        <w:rPr>
          <w:rFonts w:ascii="Arial Narrow" w:hAnsi="Arial Narrow" w:cs="Times New Roman"/>
          <w:b/>
          <w:color w:val="auto"/>
          <w:sz w:val="24"/>
          <w:szCs w:val="24"/>
        </w:rPr>
        <w:tab/>
      </w:r>
      <w:r w:rsidR="001B1979" w:rsidRPr="00324E9C">
        <w:rPr>
          <w:rFonts w:ascii="Arial Narrow" w:hAnsi="Arial Narrow" w:cs="Times New Roman"/>
          <w:b/>
          <w:color w:val="auto"/>
          <w:sz w:val="24"/>
          <w:szCs w:val="24"/>
        </w:rPr>
        <w:t>1.Kriterij obračuna količine otpada</w:t>
      </w:r>
      <w:bookmarkEnd w:id="1"/>
    </w:p>
    <w:p w:rsidR="001B1979" w:rsidRPr="00231A6D" w:rsidRDefault="001B1979" w:rsidP="006B3AD9">
      <w:pPr>
        <w:tabs>
          <w:tab w:val="left" w:pos="0"/>
          <w:tab w:val="left" w:pos="284"/>
        </w:tabs>
        <w:spacing w:after="0" w:line="240" w:lineRule="auto"/>
        <w:rPr>
          <w:rFonts w:ascii="Arial Narrow" w:hAnsi="Arial Narrow" w:cs="Times New Roman"/>
          <w:sz w:val="24"/>
          <w:szCs w:val="24"/>
        </w:rPr>
      </w:pPr>
    </w:p>
    <w:p w:rsidR="001B1979" w:rsidRPr="00231A6D" w:rsidRDefault="001B1979" w:rsidP="006B3AD9">
      <w:pPr>
        <w:tabs>
          <w:tab w:val="left" w:pos="0"/>
          <w:tab w:val="left" w:pos="284"/>
        </w:tabs>
        <w:spacing w:after="0" w:line="240" w:lineRule="auto"/>
        <w:jc w:val="center"/>
        <w:rPr>
          <w:rFonts w:ascii="Arial Narrow" w:hAnsi="Arial Narrow" w:cs="Times New Roman"/>
          <w:sz w:val="24"/>
          <w:szCs w:val="24"/>
        </w:rPr>
      </w:pPr>
      <w:r w:rsidRPr="00231A6D">
        <w:rPr>
          <w:rFonts w:ascii="Arial Narrow" w:hAnsi="Arial Narrow" w:cs="Times New Roman"/>
          <w:sz w:val="24"/>
          <w:szCs w:val="24"/>
        </w:rPr>
        <w:t xml:space="preserve">Članak </w:t>
      </w:r>
      <w:r w:rsidR="002C1CD9" w:rsidRPr="00231A6D">
        <w:rPr>
          <w:rFonts w:ascii="Arial Narrow" w:hAnsi="Arial Narrow" w:cs="Times New Roman"/>
          <w:sz w:val="24"/>
          <w:szCs w:val="24"/>
        </w:rPr>
        <w:t>6</w:t>
      </w:r>
      <w:r w:rsidRPr="00231A6D">
        <w:rPr>
          <w:rFonts w:ascii="Arial Narrow" w:hAnsi="Arial Narrow" w:cs="Times New Roman"/>
          <w:sz w:val="24"/>
          <w:szCs w:val="24"/>
        </w:rPr>
        <w:t>.</w:t>
      </w:r>
    </w:p>
    <w:p w:rsidR="001B1979" w:rsidRPr="00231A6D" w:rsidRDefault="001B1979" w:rsidP="006B3AD9">
      <w:pPr>
        <w:tabs>
          <w:tab w:val="left" w:pos="0"/>
          <w:tab w:val="left" w:pos="284"/>
        </w:tabs>
        <w:spacing w:after="0" w:line="240" w:lineRule="auto"/>
        <w:rPr>
          <w:rFonts w:ascii="Arial Narrow" w:hAnsi="Arial Narrow" w:cs="Times New Roman"/>
          <w:sz w:val="24"/>
          <w:szCs w:val="24"/>
        </w:rPr>
      </w:pPr>
    </w:p>
    <w:p w:rsidR="001B1979" w:rsidRPr="00231A6D" w:rsidRDefault="00324E9C" w:rsidP="006B3AD9">
      <w:pPr>
        <w:tabs>
          <w:tab w:val="left" w:pos="0"/>
          <w:tab w:val="left" w:pos="284"/>
        </w:tabs>
        <w:spacing w:after="0" w:line="240" w:lineRule="auto"/>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sidR="001B1979" w:rsidRPr="00231A6D">
        <w:rPr>
          <w:rFonts w:ascii="Arial Narrow" w:hAnsi="Arial Narrow" w:cs="Times New Roman"/>
          <w:sz w:val="24"/>
          <w:szCs w:val="24"/>
        </w:rPr>
        <w:t xml:space="preserve">Troškovi obavljanja usluge određuju se razmjerno količini predanog otpada u obračunskom razdoblju, pri čemu je kriterij količine otpada u obračunskom razdoblju volumen spremnika otpada i broj pražnjenja spremnika. </w:t>
      </w:r>
    </w:p>
    <w:p w:rsidR="001B1979" w:rsidRPr="00231A6D" w:rsidRDefault="001B1979" w:rsidP="006B3AD9">
      <w:pPr>
        <w:tabs>
          <w:tab w:val="left" w:pos="0"/>
          <w:tab w:val="left" w:pos="284"/>
        </w:tabs>
        <w:spacing w:after="0" w:line="240" w:lineRule="auto"/>
        <w:rPr>
          <w:rFonts w:ascii="Arial Narrow" w:hAnsi="Arial Narrow" w:cs="Times New Roman"/>
          <w:sz w:val="24"/>
          <w:szCs w:val="24"/>
        </w:rPr>
      </w:pPr>
    </w:p>
    <w:p w:rsidR="001B1979" w:rsidRDefault="00324E9C" w:rsidP="00324E9C">
      <w:pPr>
        <w:pStyle w:val="Heading1"/>
        <w:tabs>
          <w:tab w:val="left" w:pos="0"/>
          <w:tab w:val="left" w:pos="284"/>
        </w:tabs>
        <w:ind w:firstLine="284"/>
        <w:rPr>
          <w:rFonts w:ascii="Arial Narrow" w:hAnsi="Arial Narrow" w:cs="Times New Roman"/>
          <w:b/>
          <w:color w:val="auto"/>
          <w:sz w:val="24"/>
          <w:szCs w:val="24"/>
        </w:rPr>
      </w:pPr>
      <w:bookmarkStart w:id="2" w:name="_Toc504138630"/>
      <w:r w:rsidRPr="00324E9C">
        <w:rPr>
          <w:rFonts w:ascii="Arial Narrow" w:hAnsi="Arial Narrow" w:cs="Times New Roman"/>
          <w:b/>
          <w:color w:val="auto"/>
          <w:sz w:val="24"/>
          <w:szCs w:val="24"/>
        </w:rPr>
        <w:tab/>
      </w:r>
      <w:r w:rsidR="001B1979" w:rsidRPr="00324E9C">
        <w:rPr>
          <w:rFonts w:ascii="Arial Narrow" w:hAnsi="Arial Narrow" w:cs="Times New Roman"/>
          <w:b/>
          <w:color w:val="auto"/>
          <w:sz w:val="24"/>
          <w:szCs w:val="24"/>
        </w:rPr>
        <w:t>2.Standardne veličine i druga bitna svojstva spremnika za sakupljanje otpada</w:t>
      </w:r>
      <w:bookmarkEnd w:id="2"/>
    </w:p>
    <w:p w:rsidR="000E7862" w:rsidRPr="000E7862" w:rsidRDefault="000E7862" w:rsidP="000E7862"/>
    <w:p w:rsidR="00324E9C" w:rsidRPr="00324E9C" w:rsidRDefault="00324E9C" w:rsidP="00324E9C">
      <w:pPr>
        <w:pStyle w:val="Heading2"/>
        <w:tabs>
          <w:tab w:val="left" w:pos="0"/>
          <w:tab w:val="left" w:pos="284"/>
        </w:tabs>
        <w:rPr>
          <w:rFonts w:ascii="Arial Narrow" w:eastAsia="Times New Roman" w:hAnsi="Arial Narrow" w:cs="Times New Roman"/>
          <w:b/>
          <w:color w:val="auto"/>
          <w:sz w:val="24"/>
          <w:szCs w:val="24"/>
          <w:lang w:eastAsia="hr-HR"/>
        </w:rPr>
      </w:pPr>
      <w:r w:rsidRPr="00324E9C">
        <w:rPr>
          <w:rFonts w:ascii="Arial Narrow" w:eastAsia="Times New Roman" w:hAnsi="Arial Narrow" w:cs="Times New Roman"/>
          <w:b/>
          <w:color w:val="auto"/>
          <w:sz w:val="24"/>
          <w:szCs w:val="24"/>
          <w:lang w:eastAsia="hr-HR"/>
        </w:rPr>
        <w:tab/>
      </w:r>
      <w:r w:rsidRPr="00324E9C">
        <w:rPr>
          <w:rFonts w:ascii="Arial Narrow" w:eastAsia="Times New Roman" w:hAnsi="Arial Narrow" w:cs="Times New Roman"/>
          <w:b/>
          <w:color w:val="auto"/>
          <w:sz w:val="24"/>
          <w:szCs w:val="24"/>
          <w:lang w:eastAsia="hr-HR"/>
        </w:rPr>
        <w:tab/>
        <w:t>2.1. Miješani komunalni otpad</w:t>
      </w:r>
    </w:p>
    <w:p w:rsidR="001B1979" w:rsidRPr="00231A6D" w:rsidRDefault="001B1979" w:rsidP="006B3AD9">
      <w:pPr>
        <w:tabs>
          <w:tab w:val="left" w:pos="0"/>
          <w:tab w:val="left" w:pos="284"/>
        </w:tabs>
        <w:spacing w:after="0" w:line="240" w:lineRule="auto"/>
        <w:rPr>
          <w:rFonts w:ascii="Arial Narrow" w:hAnsi="Arial Narrow" w:cs="Times New Roman"/>
          <w:sz w:val="24"/>
          <w:szCs w:val="24"/>
        </w:rPr>
      </w:pPr>
    </w:p>
    <w:p w:rsidR="00324E9C" w:rsidRDefault="001B1979" w:rsidP="000B5F31">
      <w:pPr>
        <w:tabs>
          <w:tab w:val="left" w:pos="0"/>
          <w:tab w:val="left" w:pos="284"/>
        </w:tabs>
        <w:spacing w:after="0" w:line="240" w:lineRule="auto"/>
        <w:jc w:val="center"/>
        <w:rPr>
          <w:rFonts w:ascii="Arial Narrow" w:hAnsi="Arial Narrow" w:cs="Times New Roman"/>
          <w:sz w:val="24"/>
          <w:szCs w:val="24"/>
        </w:rPr>
      </w:pPr>
      <w:r w:rsidRPr="00231A6D">
        <w:rPr>
          <w:rFonts w:ascii="Arial Narrow" w:hAnsi="Arial Narrow" w:cs="Times New Roman"/>
          <w:sz w:val="24"/>
          <w:szCs w:val="24"/>
        </w:rPr>
        <w:t xml:space="preserve">Članak </w:t>
      </w:r>
      <w:r w:rsidR="002C1CD9" w:rsidRPr="00231A6D">
        <w:rPr>
          <w:rFonts w:ascii="Arial Narrow" w:hAnsi="Arial Narrow" w:cs="Times New Roman"/>
          <w:sz w:val="24"/>
          <w:szCs w:val="24"/>
        </w:rPr>
        <w:t>7</w:t>
      </w:r>
      <w:r w:rsidRPr="00231A6D">
        <w:rPr>
          <w:rFonts w:ascii="Arial Narrow" w:hAnsi="Arial Narrow" w:cs="Times New Roman"/>
          <w:sz w:val="24"/>
          <w:szCs w:val="24"/>
        </w:rPr>
        <w:t>.</w:t>
      </w:r>
      <w:bookmarkStart w:id="3" w:name="_Hlk486265598"/>
    </w:p>
    <w:p w:rsidR="000B5F31" w:rsidRDefault="000B5F31" w:rsidP="000B5F31">
      <w:pPr>
        <w:tabs>
          <w:tab w:val="left" w:pos="0"/>
          <w:tab w:val="left" w:pos="284"/>
        </w:tabs>
        <w:spacing w:after="0" w:line="240" w:lineRule="auto"/>
        <w:jc w:val="center"/>
        <w:rPr>
          <w:rFonts w:ascii="Arial Narrow" w:hAnsi="Arial Narrow" w:cs="Times New Roman"/>
          <w:sz w:val="24"/>
          <w:szCs w:val="24"/>
        </w:rPr>
      </w:pPr>
    </w:p>
    <w:p w:rsidR="001B1979" w:rsidRPr="00911F18" w:rsidRDefault="00755870" w:rsidP="00911F18">
      <w:pPr>
        <w:ind w:firstLine="708"/>
        <w:jc w:val="both"/>
        <w:rPr>
          <w:rFonts w:ascii="Arial Narrow" w:eastAsia="Times New Roman" w:hAnsi="Arial Narrow" w:cs="Times New Roman"/>
          <w:color w:val="231F20"/>
          <w:sz w:val="24"/>
          <w:szCs w:val="24"/>
          <w:lang w:eastAsia="hr-HR"/>
        </w:rPr>
      </w:pPr>
      <w:r w:rsidRPr="00231A6D">
        <w:rPr>
          <w:rFonts w:ascii="Arial Narrow" w:eastAsia="Times New Roman" w:hAnsi="Arial Narrow" w:cs="Times New Roman"/>
          <w:sz w:val="24"/>
          <w:szCs w:val="24"/>
          <w:lang w:eastAsia="hr-HR"/>
        </w:rPr>
        <w:t>Miješani komunalni otpad za kućanstva prikuplja se u</w:t>
      </w:r>
      <w:r w:rsidR="000B5F31">
        <w:rPr>
          <w:rFonts w:ascii="Arial Narrow" w:hAnsi="Arial Narrow"/>
          <w:sz w:val="24"/>
          <w:szCs w:val="24"/>
          <w:lang w:eastAsia="hr-HR"/>
        </w:rPr>
        <w:t xml:space="preserve"> </w:t>
      </w:r>
      <w:r w:rsidR="0042065B" w:rsidRPr="000B5F31">
        <w:rPr>
          <w:rFonts w:ascii="Arial Narrow" w:eastAsia="Times New Roman" w:hAnsi="Arial Narrow" w:cs="Times New Roman"/>
          <w:sz w:val="24"/>
          <w:szCs w:val="24"/>
          <w:lang w:eastAsia="hr-HR"/>
        </w:rPr>
        <w:t>standardnim</w:t>
      </w:r>
      <w:r w:rsidR="001B1979" w:rsidRPr="000B5F31">
        <w:rPr>
          <w:rFonts w:ascii="Arial Narrow" w:eastAsia="Times New Roman" w:hAnsi="Arial Narrow" w:cs="Times New Roman"/>
          <w:sz w:val="24"/>
          <w:szCs w:val="24"/>
          <w:lang w:eastAsia="hr-HR"/>
        </w:rPr>
        <w:t xml:space="preserve"> spremnicima i vrećama volumena</w:t>
      </w:r>
      <w:r w:rsidR="000B5F31">
        <w:rPr>
          <w:rFonts w:ascii="Arial Narrow" w:eastAsia="Times New Roman" w:hAnsi="Arial Narrow" w:cs="Times New Roman"/>
          <w:sz w:val="24"/>
          <w:szCs w:val="24"/>
          <w:lang w:eastAsia="hr-HR"/>
        </w:rPr>
        <w:t xml:space="preserve">: </w:t>
      </w:r>
      <w:r w:rsidR="001B1979" w:rsidRPr="000B5F31">
        <w:rPr>
          <w:rFonts w:ascii="Arial Narrow" w:eastAsia="Times New Roman" w:hAnsi="Arial Narrow" w:cs="Times New Roman"/>
          <w:sz w:val="24"/>
          <w:szCs w:val="24"/>
          <w:lang w:eastAsia="hr-HR"/>
        </w:rPr>
        <w:t xml:space="preserve"> 80 litara, 120 litara, 240 litara i 1100 litara.</w:t>
      </w:r>
      <w:r w:rsidR="00911F18">
        <w:rPr>
          <w:rFonts w:ascii="Arial Narrow" w:eastAsia="Times New Roman" w:hAnsi="Arial Narrow" w:cs="Times New Roman"/>
          <w:sz w:val="24"/>
          <w:szCs w:val="24"/>
          <w:lang w:eastAsia="hr-HR"/>
        </w:rPr>
        <w:tab/>
      </w:r>
      <w:r w:rsidR="00911F18">
        <w:rPr>
          <w:rFonts w:ascii="Arial Narrow" w:eastAsia="Times New Roman" w:hAnsi="Arial Narrow" w:cs="Times New Roman"/>
          <w:sz w:val="24"/>
          <w:szCs w:val="24"/>
          <w:lang w:eastAsia="hr-HR"/>
        </w:rPr>
        <w:tab/>
      </w:r>
      <w:r w:rsidR="00911F18">
        <w:rPr>
          <w:rFonts w:ascii="Arial Narrow" w:eastAsia="Times New Roman" w:hAnsi="Arial Narrow" w:cs="Times New Roman"/>
          <w:sz w:val="24"/>
          <w:szCs w:val="24"/>
          <w:lang w:eastAsia="hr-HR"/>
        </w:rPr>
        <w:tab/>
      </w:r>
      <w:r w:rsidR="00911F18">
        <w:rPr>
          <w:rFonts w:ascii="Arial Narrow" w:eastAsia="Times New Roman" w:hAnsi="Arial Narrow" w:cs="Times New Roman"/>
          <w:sz w:val="24"/>
          <w:szCs w:val="24"/>
          <w:lang w:eastAsia="hr-HR"/>
        </w:rPr>
        <w:tab/>
      </w:r>
      <w:r w:rsidR="00911F18">
        <w:rPr>
          <w:rFonts w:ascii="Arial Narrow" w:eastAsia="Times New Roman" w:hAnsi="Arial Narrow" w:cs="Times New Roman"/>
          <w:sz w:val="24"/>
          <w:szCs w:val="24"/>
          <w:lang w:eastAsia="hr-HR"/>
        </w:rPr>
        <w:tab/>
      </w:r>
      <w:r w:rsidR="00911F18">
        <w:rPr>
          <w:rFonts w:ascii="Arial Narrow" w:eastAsia="Times New Roman" w:hAnsi="Arial Narrow" w:cs="Times New Roman"/>
          <w:sz w:val="24"/>
          <w:szCs w:val="24"/>
          <w:lang w:eastAsia="hr-HR"/>
        </w:rPr>
        <w:tab/>
      </w:r>
      <w:r w:rsidR="00911F18">
        <w:rPr>
          <w:rFonts w:ascii="Arial Narrow" w:eastAsia="Times New Roman" w:hAnsi="Arial Narrow" w:cs="Times New Roman"/>
          <w:sz w:val="24"/>
          <w:szCs w:val="24"/>
          <w:lang w:eastAsia="hr-HR"/>
        </w:rPr>
        <w:tab/>
      </w:r>
      <w:r w:rsidR="001B1979" w:rsidRPr="00231A6D">
        <w:rPr>
          <w:rFonts w:ascii="Arial Narrow" w:eastAsia="Times New Roman" w:hAnsi="Arial Narrow" w:cs="Times New Roman"/>
          <w:color w:val="231F20"/>
          <w:sz w:val="24"/>
          <w:szCs w:val="24"/>
          <w:lang w:eastAsia="hr-HR"/>
        </w:rPr>
        <w:t xml:space="preserve">Miješani komunalni otpad za </w:t>
      </w:r>
      <w:r w:rsidR="000B5F31">
        <w:rPr>
          <w:rFonts w:ascii="Arial Narrow" w:eastAsia="Times New Roman" w:hAnsi="Arial Narrow" w:cs="Times New Roman"/>
          <w:color w:val="231F20"/>
          <w:sz w:val="24"/>
          <w:szCs w:val="24"/>
          <w:lang w:eastAsia="hr-HR"/>
        </w:rPr>
        <w:t xml:space="preserve">pravne </w:t>
      </w:r>
      <w:r w:rsidR="001B1979" w:rsidRPr="00231A6D">
        <w:rPr>
          <w:rFonts w:ascii="Arial Narrow" w:eastAsia="Times New Roman" w:hAnsi="Arial Narrow" w:cs="Times New Roman"/>
          <w:color w:val="231F20"/>
          <w:sz w:val="24"/>
          <w:szCs w:val="24"/>
          <w:lang w:eastAsia="hr-HR"/>
        </w:rPr>
        <w:t xml:space="preserve">osobe </w:t>
      </w:r>
      <w:r w:rsidR="00C64848" w:rsidRPr="00231A6D">
        <w:rPr>
          <w:rFonts w:ascii="Arial Narrow" w:eastAsia="Times New Roman" w:hAnsi="Arial Narrow" w:cs="Times New Roman"/>
          <w:color w:val="231F20"/>
          <w:sz w:val="24"/>
          <w:szCs w:val="24"/>
          <w:lang w:eastAsia="hr-HR"/>
        </w:rPr>
        <w:t xml:space="preserve">, </w:t>
      </w:r>
      <w:r w:rsidR="001B1979" w:rsidRPr="00231A6D">
        <w:rPr>
          <w:rFonts w:ascii="Arial Narrow" w:eastAsia="Times New Roman" w:hAnsi="Arial Narrow" w:cs="Times New Roman"/>
          <w:color w:val="231F20"/>
          <w:sz w:val="24"/>
          <w:szCs w:val="24"/>
          <w:lang w:eastAsia="hr-HR"/>
        </w:rPr>
        <w:t xml:space="preserve">fizičke osobe-obrtnike </w:t>
      </w:r>
      <w:bookmarkStart w:id="4" w:name="_Hlk504121857"/>
      <w:r w:rsidR="00C64848" w:rsidRPr="00231A6D">
        <w:rPr>
          <w:rFonts w:ascii="Arial Narrow" w:eastAsia="Times New Roman" w:hAnsi="Arial Narrow" w:cs="Times New Roman"/>
          <w:color w:val="231F20"/>
          <w:sz w:val="24"/>
          <w:szCs w:val="24"/>
          <w:lang w:eastAsia="hr-HR"/>
        </w:rPr>
        <w:t xml:space="preserve">te s njima izjednačene osobe </w:t>
      </w:r>
      <w:bookmarkEnd w:id="4"/>
      <w:r w:rsidR="00CB0D31" w:rsidRPr="00231A6D">
        <w:rPr>
          <w:rFonts w:ascii="Arial Narrow" w:eastAsia="Times New Roman" w:hAnsi="Arial Narrow" w:cs="Times New Roman"/>
          <w:color w:val="231F20"/>
          <w:sz w:val="24"/>
          <w:szCs w:val="24"/>
          <w:lang w:eastAsia="hr-HR"/>
        </w:rPr>
        <w:t xml:space="preserve">s </w:t>
      </w:r>
      <w:r w:rsidR="001B1979" w:rsidRPr="00231A6D">
        <w:rPr>
          <w:rFonts w:ascii="Arial Narrow" w:eastAsia="Times New Roman" w:hAnsi="Arial Narrow" w:cs="Times New Roman"/>
          <w:color w:val="231F20"/>
          <w:sz w:val="24"/>
          <w:szCs w:val="24"/>
          <w:lang w:eastAsia="hr-HR"/>
        </w:rPr>
        <w:t>prikuplja se u</w:t>
      </w:r>
      <w:r w:rsidR="000B5F31">
        <w:rPr>
          <w:rFonts w:ascii="Arial Narrow" w:eastAsia="Times New Roman" w:hAnsi="Arial Narrow" w:cs="Times New Roman"/>
          <w:color w:val="231F20"/>
          <w:sz w:val="24"/>
          <w:szCs w:val="24"/>
          <w:lang w:eastAsia="hr-HR"/>
        </w:rPr>
        <w:t xml:space="preserve"> </w:t>
      </w:r>
      <w:r w:rsidR="001B1979" w:rsidRPr="00231A6D">
        <w:rPr>
          <w:rFonts w:ascii="Arial Narrow" w:eastAsia="Times New Roman" w:hAnsi="Arial Narrow" w:cs="Times New Roman"/>
          <w:sz w:val="24"/>
          <w:szCs w:val="24"/>
          <w:lang w:eastAsia="hr-HR"/>
        </w:rPr>
        <w:t>standard</w:t>
      </w:r>
      <w:r w:rsidR="0042065B" w:rsidRPr="00231A6D">
        <w:rPr>
          <w:rFonts w:ascii="Arial Narrow" w:eastAsia="Times New Roman" w:hAnsi="Arial Narrow" w:cs="Times New Roman"/>
          <w:sz w:val="24"/>
          <w:szCs w:val="24"/>
          <w:lang w:eastAsia="hr-HR"/>
        </w:rPr>
        <w:t>nim</w:t>
      </w:r>
      <w:r w:rsidR="001B1979" w:rsidRPr="00231A6D">
        <w:rPr>
          <w:rFonts w:ascii="Arial Narrow" w:eastAsia="Times New Roman" w:hAnsi="Arial Narrow" w:cs="Times New Roman"/>
          <w:sz w:val="24"/>
          <w:szCs w:val="24"/>
          <w:lang w:eastAsia="hr-HR"/>
        </w:rPr>
        <w:t xml:space="preserve"> spremnicima i vrećama volumena</w:t>
      </w:r>
      <w:r w:rsidR="000B5F31">
        <w:rPr>
          <w:rFonts w:ascii="Arial Narrow" w:eastAsia="Times New Roman" w:hAnsi="Arial Narrow" w:cs="Times New Roman"/>
          <w:sz w:val="24"/>
          <w:szCs w:val="24"/>
          <w:lang w:eastAsia="hr-HR"/>
        </w:rPr>
        <w:t>:</w:t>
      </w:r>
      <w:r w:rsidR="001B1979" w:rsidRPr="00231A6D">
        <w:rPr>
          <w:rFonts w:ascii="Arial Narrow" w:eastAsia="Times New Roman" w:hAnsi="Arial Narrow" w:cs="Times New Roman"/>
          <w:sz w:val="24"/>
          <w:szCs w:val="24"/>
          <w:lang w:eastAsia="hr-HR"/>
        </w:rPr>
        <w:t xml:space="preserve"> 80 litara, 120 litara, 240 litara</w:t>
      </w:r>
      <w:r w:rsidR="0042065B" w:rsidRPr="00231A6D">
        <w:rPr>
          <w:rFonts w:ascii="Arial Narrow" w:eastAsia="Times New Roman" w:hAnsi="Arial Narrow" w:cs="Times New Roman"/>
          <w:sz w:val="24"/>
          <w:szCs w:val="24"/>
          <w:lang w:eastAsia="hr-HR"/>
        </w:rPr>
        <w:t xml:space="preserve">, </w:t>
      </w:r>
      <w:r w:rsidR="001B1979" w:rsidRPr="00231A6D">
        <w:rPr>
          <w:rFonts w:ascii="Arial Narrow" w:eastAsia="Times New Roman" w:hAnsi="Arial Narrow" w:cs="Times New Roman"/>
          <w:sz w:val="24"/>
          <w:szCs w:val="24"/>
          <w:lang w:eastAsia="hr-HR"/>
        </w:rPr>
        <w:t>1100 litara</w:t>
      </w:r>
      <w:r w:rsidR="0042065B" w:rsidRPr="00231A6D">
        <w:rPr>
          <w:rFonts w:ascii="Arial Narrow" w:eastAsia="Times New Roman" w:hAnsi="Arial Narrow" w:cs="Times New Roman"/>
          <w:sz w:val="24"/>
          <w:szCs w:val="24"/>
          <w:lang w:eastAsia="hr-HR"/>
        </w:rPr>
        <w:t>, 5000 l</w:t>
      </w:r>
      <w:r w:rsidR="00911F18">
        <w:rPr>
          <w:rFonts w:ascii="Arial Narrow" w:eastAsia="Times New Roman" w:hAnsi="Arial Narrow" w:cs="Times New Roman"/>
          <w:sz w:val="24"/>
          <w:szCs w:val="24"/>
          <w:lang w:eastAsia="hr-HR"/>
        </w:rPr>
        <w:t>itara</w:t>
      </w:r>
      <w:r w:rsidR="0042065B" w:rsidRPr="00231A6D">
        <w:rPr>
          <w:rFonts w:ascii="Arial Narrow" w:eastAsia="Times New Roman" w:hAnsi="Arial Narrow" w:cs="Times New Roman"/>
          <w:sz w:val="24"/>
          <w:szCs w:val="24"/>
          <w:lang w:eastAsia="hr-HR"/>
        </w:rPr>
        <w:t xml:space="preserve"> i 7000</w:t>
      </w:r>
      <w:r w:rsidR="00911F18">
        <w:rPr>
          <w:rFonts w:ascii="Arial Narrow" w:eastAsia="Times New Roman" w:hAnsi="Arial Narrow" w:cs="Times New Roman"/>
          <w:sz w:val="24"/>
          <w:szCs w:val="24"/>
          <w:lang w:eastAsia="hr-HR"/>
        </w:rPr>
        <w:t xml:space="preserve"> litara.</w:t>
      </w:r>
    </w:p>
    <w:p w:rsidR="001B1979" w:rsidRDefault="001B1979" w:rsidP="006B3AD9">
      <w:pPr>
        <w:tabs>
          <w:tab w:val="left" w:pos="0"/>
          <w:tab w:val="left" w:pos="284"/>
        </w:tabs>
        <w:spacing w:after="0" w:line="240" w:lineRule="auto"/>
        <w:rPr>
          <w:rFonts w:ascii="Arial Narrow" w:eastAsia="Times New Roman" w:hAnsi="Arial Narrow" w:cs="Times New Roman"/>
          <w:color w:val="231F20"/>
          <w:sz w:val="24"/>
          <w:szCs w:val="24"/>
          <w:lang w:eastAsia="hr-HR"/>
        </w:rPr>
      </w:pPr>
    </w:p>
    <w:p w:rsidR="000B5F31" w:rsidRPr="000B5F31" w:rsidRDefault="000B5F31" w:rsidP="000B5F31">
      <w:pPr>
        <w:pStyle w:val="Heading2"/>
        <w:tabs>
          <w:tab w:val="left" w:pos="0"/>
          <w:tab w:val="left" w:pos="284"/>
        </w:tabs>
        <w:rPr>
          <w:rFonts w:ascii="Arial Narrow" w:hAnsi="Arial Narrow" w:cs="Times New Roman"/>
          <w:b/>
          <w:color w:val="auto"/>
          <w:sz w:val="24"/>
          <w:szCs w:val="24"/>
        </w:rPr>
      </w:pPr>
      <w:r>
        <w:rPr>
          <w:rFonts w:ascii="Arial Narrow" w:eastAsia="Times New Roman" w:hAnsi="Arial Narrow" w:cs="Times New Roman"/>
          <w:color w:val="231F20"/>
          <w:sz w:val="24"/>
          <w:szCs w:val="24"/>
          <w:lang w:eastAsia="hr-HR"/>
        </w:rPr>
        <w:tab/>
      </w:r>
      <w:r>
        <w:rPr>
          <w:rFonts w:ascii="Arial Narrow" w:eastAsia="Times New Roman" w:hAnsi="Arial Narrow" w:cs="Times New Roman"/>
          <w:color w:val="231F20"/>
          <w:sz w:val="24"/>
          <w:szCs w:val="24"/>
          <w:lang w:eastAsia="hr-HR"/>
        </w:rPr>
        <w:tab/>
      </w:r>
      <w:r w:rsidRPr="000B5F31">
        <w:rPr>
          <w:rStyle w:val="SubtitleChar"/>
          <w:rFonts w:ascii="Arial Narrow" w:eastAsiaTheme="majorEastAsia" w:hAnsi="Arial Narrow" w:cs="Times New Roman"/>
          <w:b/>
          <w:color w:val="auto"/>
          <w:spacing w:val="0"/>
          <w:sz w:val="24"/>
          <w:szCs w:val="24"/>
        </w:rPr>
        <w:t>2.2. Biorazgradivi komunalni otpad</w:t>
      </w:r>
      <w:r w:rsidRPr="000B5F31">
        <w:rPr>
          <w:rFonts w:ascii="Arial Narrow" w:hAnsi="Arial Narrow" w:cs="Times New Roman"/>
          <w:b/>
          <w:color w:val="auto"/>
          <w:sz w:val="24"/>
          <w:szCs w:val="24"/>
        </w:rPr>
        <w:t xml:space="preserve"> </w:t>
      </w:r>
    </w:p>
    <w:p w:rsidR="000B5F31" w:rsidRPr="00231A6D" w:rsidRDefault="000B5F31" w:rsidP="006B3AD9">
      <w:pPr>
        <w:tabs>
          <w:tab w:val="left" w:pos="0"/>
          <w:tab w:val="left" w:pos="284"/>
        </w:tabs>
        <w:spacing w:after="0" w:line="240" w:lineRule="auto"/>
        <w:rPr>
          <w:rFonts w:ascii="Arial Narrow" w:eastAsia="Times New Roman" w:hAnsi="Arial Narrow" w:cs="Times New Roman"/>
          <w:color w:val="231F20"/>
          <w:sz w:val="24"/>
          <w:szCs w:val="24"/>
          <w:lang w:eastAsia="hr-HR"/>
        </w:rPr>
      </w:pPr>
    </w:p>
    <w:bookmarkEnd w:id="3"/>
    <w:p w:rsidR="001B1979" w:rsidRPr="00231A6D" w:rsidRDefault="004D590F" w:rsidP="006B3AD9">
      <w:pPr>
        <w:tabs>
          <w:tab w:val="left" w:pos="0"/>
          <w:tab w:val="left" w:pos="284"/>
        </w:tabs>
        <w:spacing w:after="0" w:line="240" w:lineRule="auto"/>
        <w:jc w:val="center"/>
        <w:rPr>
          <w:rFonts w:ascii="Arial Narrow" w:eastAsia="Times New Roman" w:hAnsi="Arial Narrow" w:cs="Times New Roman"/>
          <w:color w:val="231F20"/>
          <w:sz w:val="24"/>
          <w:szCs w:val="24"/>
          <w:lang w:eastAsia="hr-HR"/>
        </w:rPr>
      </w:pPr>
      <w:r w:rsidRPr="00231A6D">
        <w:rPr>
          <w:rFonts w:ascii="Arial Narrow" w:eastAsia="Times New Roman" w:hAnsi="Arial Narrow" w:cs="Times New Roman"/>
          <w:color w:val="231F20"/>
          <w:sz w:val="24"/>
          <w:szCs w:val="24"/>
          <w:lang w:eastAsia="hr-HR"/>
        </w:rPr>
        <w:t xml:space="preserve">Članak </w:t>
      </w:r>
      <w:r w:rsidR="002C1CD9" w:rsidRPr="00231A6D">
        <w:rPr>
          <w:rFonts w:ascii="Arial Narrow" w:eastAsia="Times New Roman" w:hAnsi="Arial Narrow" w:cs="Times New Roman"/>
          <w:color w:val="231F20"/>
          <w:sz w:val="24"/>
          <w:szCs w:val="24"/>
          <w:lang w:eastAsia="hr-HR"/>
        </w:rPr>
        <w:t>8</w:t>
      </w:r>
      <w:r w:rsidRPr="00231A6D">
        <w:rPr>
          <w:rFonts w:ascii="Arial Narrow" w:eastAsia="Times New Roman" w:hAnsi="Arial Narrow" w:cs="Times New Roman"/>
          <w:color w:val="231F20"/>
          <w:sz w:val="24"/>
          <w:szCs w:val="24"/>
          <w:lang w:eastAsia="hr-HR"/>
        </w:rPr>
        <w:t>.</w:t>
      </w:r>
    </w:p>
    <w:p w:rsidR="001B1979" w:rsidRPr="00231A6D" w:rsidRDefault="001B1979" w:rsidP="006B3AD9">
      <w:pPr>
        <w:tabs>
          <w:tab w:val="left" w:pos="0"/>
          <w:tab w:val="left" w:pos="284"/>
        </w:tabs>
        <w:spacing w:after="0" w:line="240" w:lineRule="auto"/>
        <w:rPr>
          <w:rFonts w:ascii="Arial Narrow" w:eastAsia="Times New Roman" w:hAnsi="Arial Narrow" w:cs="Times New Roman"/>
          <w:color w:val="231F20"/>
          <w:sz w:val="24"/>
          <w:szCs w:val="24"/>
          <w:lang w:eastAsia="hr-HR"/>
        </w:rPr>
      </w:pPr>
    </w:p>
    <w:p w:rsidR="001B1979" w:rsidRPr="00231A6D" w:rsidRDefault="000B5F31" w:rsidP="00911F18">
      <w:pPr>
        <w:pStyle w:val="ListParagraph"/>
        <w:tabs>
          <w:tab w:val="left" w:pos="0"/>
          <w:tab w:val="left" w:pos="284"/>
        </w:tabs>
        <w:spacing w:after="0" w:line="240" w:lineRule="auto"/>
        <w:ind w:left="0"/>
        <w:jc w:val="both"/>
        <w:rPr>
          <w:rFonts w:ascii="Arial Narrow" w:eastAsia="Times New Roman" w:hAnsi="Arial Narrow" w:cs="Times New Roman"/>
          <w:color w:val="231F20"/>
          <w:sz w:val="24"/>
          <w:szCs w:val="24"/>
          <w:lang w:eastAsia="hr-HR"/>
        </w:rPr>
      </w:pPr>
      <w:r>
        <w:rPr>
          <w:rFonts w:ascii="Arial Narrow" w:eastAsia="Times New Roman" w:hAnsi="Arial Narrow" w:cs="Times New Roman"/>
          <w:color w:val="231F20"/>
          <w:sz w:val="24"/>
          <w:szCs w:val="24"/>
          <w:lang w:eastAsia="hr-HR"/>
        </w:rPr>
        <w:tab/>
      </w:r>
      <w:r>
        <w:rPr>
          <w:rFonts w:ascii="Arial Narrow" w:eastAsia="Times New Roman" w:hAnsi="Arial Narrow" w:cs="Times New Roman"/>
          <w:color w:val="231F20"/>
          <w:sz w:val="24"/>
          <w:szCs w:val="24"/>
          <w:lang w:eastAsia="hr-HR"/>
        </w:rPr>
        <w:tab/>
      </w:r>
      <w:r w:rsidR="00A767CF" w:rsidRPr="00231A6D">
        <w:rPr>
          <w:rFonts w:ascii="Arial Narrow" w:eastAsia="Times New Roman" w:hAnsi="Arial Narrow" w:cs="Times New Roman"/>
          <w:color w:val="231F20"/>
          <w:sz w:val="24"/>
          <w:szCs w:val="24"/>
          <w:lang w:eastAsia="hr-HR"/>
        </w:rPr>
        <w:t>Bio</w:t>
      </w:r>
      <w:r w:rsidR="00E0105F" w:rsidRPr="00231A6D">
        <w:rPr>
          <w:rFonts w:ascii="Arial Narrow" w:eastAsia="Times New Roman" w:hAnsi="Arial Narrow" w:cs="Times New Roman"/>
          <w:color w:val="231F20"/>
          <w:sz w:val="24"/>
          <w:szCs w:val="24"/>
          <w:lang w:eastAsia="hr-HR"/>
        </w:rPr>
        <w:t xml:space="preserve">otpad </w:t>
      </w:r>
      <w:r w:rsidR="001B1979" w:rsidRPr="00231A6D">
        <w:rPr>
          <w:rFonts w:ascii="Arial Narrow" w:eastAsia="Times New Roman" w:hAnsi="Arial Narrow" w:cs="Times New Roman"/>
          <w:color w:val="231F20"/>
          <w:sz w:val="24"/>
          <w:szCs w:val="24"/>
          <w:lang w:eastAsia="hr-HR"/>
        </w:rPr>
        <w:t xml:space="preserve">se kompostira u </w:t>
      </w:r>
      <w:r w:rsidR="00A767CF" w:rsidRPr="00231A6D">
        <w:rPr>
          <w:rFonts w:ascii="Arial Narrow" w:eastAsia="Times New Roman" w:hAnsi="Arial Narrow" w:cs="Times New Roman"/>
          <w:color w:val="231F20"/>
          <w:sz w:val="24"/>
          <w:szCs w:val="24"/>
          <w:lang w:eastAsia="hr-HR"/>
        </w:rPr>
        <w:t>standand</w:t>
      </w:r>
      <w:r w:rsidR="004A799E" w:rsidRPr="00231A6D">
        <w:rPr>
          <w:rFonts w:ascii="Arial Narrow" w:eastAsia="Times New Roman" w:hAnsi="Arial Narrow" w:cs="Times New Roman"/>
          <w:color w:val="231F20"/>
          <w:sz w:val="24"/>
          <w:szCs w:val="24"/>
          <w:lang w:eastAsia="hr-HR"/>
        </w:rPr>
        <w:t>nim</w:t>
      </w:r>
      <w:r w:rsidR="00A767CF" w:rsidRPr="00231A6D">
        <w:rPr>
          <w:rFonts w:ascii="Arial Narrow" w:eastAsia="Times New Roman" w:hAnsi="Arial Narrow" w:cs="Times New Roman"/>
          <w:color w:val="231F20"/>
          <w:sz w:val="24"/>
          <w:szCs w:val="24"/>
          <w:lang w:eastAsia="hr-HR"/>
        </w:rPr>
        <w:t xml:space="preserve"> </w:t>
      </w:r>
      <w:r w:rsidR="001B1979" w:rsidRPr="00231A6D">
        <w:rPr>
          <w:rFonts w:ascii="Arial Narrow" w:eastAsia="Times New Roman" w:hAnsi="Arial Narrow" w:cs="Times New Roman"/>
          <w:color w:val="231F20"/>
          <w:sz w:val="24"/>
          <w:szCs w:val="24"/>
          <w:lang w:eastAsia="hr-HR"/>
        </w:rPr>
        <w:t>kućnim komposterima</w:t>
      </w:r>
      <w:r w:rsidR="00A767CF" w:rsidRPr="00231A6D">
        <w:rPr>
          <w:rFonts w:ascii="Arial Narrow" w:eastAsia="Times New Roman" w:hAnsi="Arial Narrow" w:cs="Times New Roman"/>
          <w:color w:val="231F20"/>
          <w:sz w:val="24"/>
          <w:szCs w:val="24"/>
          <w:lang w:eastAsia="hr-HR"/>
        </w:rPr>
        <w:t xml:space="preserve"> volumena </w:t>
      </w:r>
      <w:r w:rsidR="00A9132A" w:rsidRPr="00231A6D">
        <w:rPr>
          <w:rFonts w:ascii="Arial Narrow" w:eastAsia="Times New Roman" w:hAnsi="Arial Narrow" w:cs="Times New Roman"/>
          <w:color w:val="231F20"/>
          <w:sz w:val="24"/>
          <w:szCs w:val="24"/>
          <w:lang w:eastAsia="hr-HR"/>
        </w:rPr>
        <w:t>najmanje</w:t>
      </w:r>
      <w:r>
        <w:rPr>
          <w:rFonts w:ascii="Arial Narrow" w:eastAsia="Times New Roman" w:hAnsi="Arial Narrow" w:cs="Times New Roman"/>
          <w:color w:val="231F20"/>
          <w:sz w:val="24"/>
          <w:szCs w:val="24"/>
          <w:lang w:eastAsia="hr-HR"/>
        </w:rPr>
        <w:t>:</w:t>
      </w:r>
      <w:r w:rsidR="00A9132A" w:rsidRPr="00231A6D">
        <w:rPr>
          <w:rFonts w:ascii="Arial Narrow" w:eastAsia="Times New Roman" w:hAnsi="Arial Narrow" w:cs="Times New Roman"/>
          <w:color w:val="231F20"/>
          <w:sz w:val="24"/>
          <w:szCs w:val="24"/>
          <w:lang w:eastAsia="hr-HR"/>
        </w:rPr>
        <w:t xml:space="preserve"> 100</w:t>
      </w:r>
      <w:r>
        <w:rPr>
          <w:rFonts w:ascii="Arial Narrow" w:eastAsia="Times New Roman" w:hAnsi="Arial Narrow" w:cs="Times New Roman"/>
          <w:color w:val="231F20"/>
          <w:sz w:val="24"/>
          <w:szCs w:val="24"/>
          <w:lang w:eastAsia="hr-HR"/>
        </w:rPr>
        <w:t xml:space="preserve"> </w:t>
      </w:r>
      <w:r w:rsidR="00A9132A" w:rsidRPr="00231A6D">
        <w:rPr>
          <w:rFonts w:ascii="Arial Narrow" w:eastAsia="Times New Roman" w:hAnsi="Arial Narrow" w:cs="Times New Roman"/>
          <w:color w:val="231F20"/>
          <w:sz w:val="24"/>
          <w:szCs w:val="24"/>
          <w:lang w:eastAsia="hr-HR"/>
        </w:rPr>
        <w:t>l</w:t>
      </w:r>
      <w:r w:rsidR="00911F18">
        <w:rPr>
          <w:rFonts w:ascii="Arial Narrow" w:eastAsia="Times New Roman" w:hAnsi="Arial Narrow" w:cs="Times New Roman"/>
          <w:color w:val="231F20"/>
          <w:sz w:val="24"/>
          <w:szCs w:val="24"/>
          <w:lang w:eastAsia="hr-HR"/>
        </w:rPr>
        <w:t>itara</w:t>
      </w:r>
      <w:r w:rsidR="00A9132A" w:rsidRPr="00231A6D">
        <w:rPr>
          <w:rFonts w:ascii="Arial Narrow" w:eastAsia="Times New Roman" w:hAnsi="Arial Narrow" w:cs="Times New Roman"/>
          <w:color w:val="231F20"/>
          <w:sz w:val="24"/>
          <w:szCs w:val="24"/>
          <w:lang w:eastAsia="hr-HR"/>
        </w:rPr>
        <w:t>, 200 l</w:t>
      </w:r>
      <w:r w:rsidR="00911F18">
        <w:rPr>
          <w:rFonts w:ascii="Arial Narrow" w:eastAsia="Times New Roman" w:hAnsi="Arial Narrow" w:cs="Times New Roman"/>
          <w:color w:val="231F20"/>
          <w:sz w:val="24"/>
          <w:szCs w:val="24"/>
          <w:lang w:eastAsia="hr-HR"/>
        </w:rPr>
        <w:t>itara</w:t>
      </w:r>
      <w:r w:rsidR="00A9132A" w:rsidRPr="00231A6D">
        <w:rPr>
          <w:rFonts w:ascii="Arial Narrow" w:eastAsia="Times New Roman" w:hAnsi="Arial Narrow" w:cs="Times New Roman"/>
          <w:color w:val="231F20"/>
          <w:sz w:val="24"/>
          <w:szCs w:val="24"/>
          <w:lang w:eastAsia="hr-HR"/>
        </w:rPr>
        <w:t>, 300 l</w:t>
      </w:r>
      <w:r w:rsidR="00911F18">
        <w:rPr>
          <w:rFonts w:ascii="Arial Narrow" w:eastAsia="Times New Roman" w:hAnsi="Arial Narrow" w:cs="Times New Roman"/>
          <w:color w:val="231F20"/>
          <w:sz w:val="24"/>
          <w:szCs w:val="24"/>
          <w:lang w:eastAsia="hr-HR"/>
        </w:rPr>
        <w:t>itara</w:t>
      </w:r>
      <w:r w:rsidR="00A9132A" w:rsidRPr="00231A6D">
        <w:rPr>
          <w:rFonts w:ascii="Arial Narrow" w:eastAsia="Times New Roman" w:hAnsi="Arial Narrow" w:cs="Times New Roman"/>
          <w:color w:val="231F20"/>
          <w:sz w:val="24"/>
          <w:szCs w:val="24"/>
          <w:lang w:eastAsia="hr-HR"/>
        </w:rPr>
        <w:t xml:space="preserve"> i 500 l</w:t>
      </w:r>
      <w:r w:rsidR="00911F18">
        <w:rPr>
          <w:rFonts w:ascii="Arial Narrow" w:eastAsia="Times New Roman" w:hAnsi="Arial Narrow" w:cs="Times New Roman"/>
          <w:color w:val="231F20"/>
          <w:sz w:val="24"/>
          <w:szCs w:val="24"/>
          <w:lang w:eastAsia="hr-HR"/>
        </w:rPr>
        <w:t>itara</w:t>
      </w:r>
      <w:r w:rsidR="00A9132A" w:rsidRPr="00231A6D">
        <w:rPr>
          <w:rFonts w:ascii="Arial Narrow" w:eastAsia="Times New Roman" w:hAnsi="Arial Narrow" w:cs="Times New Roman"/>
          <w:color w:val="231F20"/>
          <w:sz w:val="24"/>
          <w:szCs w:val="24"/>
          <w:lang w:eastAsia="hr-HR"/>
        </w:rPr>
        <w:t xml:space="preserve">. </w:t>
      </w:r>
    </w:p>
    <w:p w:rsidR="00E0105F" w:rsidRDefault="000B5F31" w:rsidP="0088351B">
      <w:pPr>
        <w:pStyle w:val="ListParagraph"/>
        <w:tabs>
          <w:tab w:val="left" w:pos="0"/>
          <w:tab w:val="left" w:pos="284"/>
        </w:tabs>
        <w:spacing w:after="0" w:line="240" w:lineRule="auto"/>
        <w:ind w:left="0"/>
        <w:jc w:val="both"/>
        <w:rPr>
          <w:rFonts w:ascii="Arial Narrow" w:eastAsia="Times New Roman" w:hAnsi="Arial Narrow" w:cs="Times New Roman"/>
          <w:color w:val="231F20"/>
          <w:sz w:val="24"/>
          <w:szCs w:val="24"/>
          <w:lang w:eastAsia="hr-HR"/>
        </w:rPr>
      </w:pPr>
      <w:r>
        <w:rPr>
          <w:rFonts w:ascii="Arial Narrow" w:eastAsia="Times New Roman" w:hAnsi="Arial Narrow" w:cs="Times New Roman"/>
          <w:color w:val="231F20"/>
          <w:sz w:val="24"/>
          <w:szCs w:val="24"/>
          <w:lang w:eastAsia="hr-HR"/>
        </w:rPr>
        <w:lastRenderedPageBreak/>
        <w:tab/>
      </w:r>
      <w:r>
        <w:rPr>
          <w:rFonts w:ascii="Arial Narrow" w:eastAsia="Times New Roman" w:hAnsi="Arial Narrow" w:cs="Times New Roman"/>
          <w:color w:val="231F20"/>
          <w:sz w:val="24"/>
          <w:szCs w:val="24"/>
          <w:lang w:eastAsia="hr-HR"/>
        </w:rPr>
        <w:tab/>
      </w:r>
      <w:r w:rsidR="00E0105F" w:rsidRPr="00231A6D">
        <w:rPr>
          <w:rFonts w:ascii="Arial Narrow" w:eastAsia="Times New Roman" w:hAnsi="Arial Narrow" w:cs="Times New Roman"/>
          <w:color w:val="231F20"/>
          <w:sz w:val="24"/>
          <w:szCs w:val="24"/>
          <w:lang w:eastAsia="hr-HR"/>
        </w:rPr>
        <w:t>Otpadni papir i karton prikuplja se</w:t>
      </w:r>
      <w:r>
        <w:rPr>
          <w:rFonts w:ascii="Arial Narrow" w:eastAsia="Times New Roman" w:hAnsi="Arial Narrow" w:cs="Times New Roman"/>
          <w:color w:val="231F20"/>
          <w:sz w:val="24"/>
          <w:szCs w:val="24"/>
          <w:lang w:eastAsia="hr-HR"/>
        </w:rPr>
        <w:t xml:space="preserve"> u </w:t>
      </w:r>
      <w:r w:rsidR="00E0105F" w:rsidRPr="00231A6D">
        <w:rPr>
          <w:rFonts w:ascii="Arial Narrow" w:eastAsia="Times New Roman" w:hAnsi="Arial Narrow" w:cs="Times New Roman"/>
          <w:color w:val="231F20"/>
          <w:sz w:val="24"/>
          <w:szCs w:val="24"/>
          <w:lang w:eastAsia="hr-HR"/>
        </w:rPr>
        <w:t>standard</w:t>
      </w:r>
      <w:r w:rsidR="001F3EA1" w:rsidRPr="00231A6D">
        <w:rPr>
          <w:rFonts w:ascii="Arial Narrow" w:eastAsia="Times New Roman" w:hAnsi="Arial Narrow" w:cs="Times New Roman"/>
          <w:color w:val="231F20"/>
          <w:sz w:val="24"/>
          <w:szCs w:val="24"/>
          <w:lang w:eastAsia="hr-HR"/>
        </w:rPr>
        <w:t>nim</w:t>
      </w:r>
      <w:r w:rsidR="00E0105F" w:rsidRPr="00231A6D">
        <w:rPr>
          <w:rFonts w:ascii="Arial Narrow" w:eastAsia="Times New Roman" w:hAnsi="Arial Narrow" w:cs="Times New Roman"/>
          <w:color w:val="231F20"/>
          <w:sz w:val="24"/>
          <w:szCs w:val="24"/>
          <w:lang w:eastAsia="hr-HR"/>
        </w:rPr>
        <w:t xml:space="preserve"> spremnicima i vrećama volumena</w:t>
      </w:r>
      <w:r>
        <w:rPr>
          <w:rFonts w:ascii="Arial Narrow" w:eastAsia="Times New Roman" w:hAnsi="Arial Narrow" w:cs="Times New Roman"/>
          <w:color w:val="231F20"/>
          <w:sz w:val="24"/>
          <w:szCs w:val="24"/>
          <w:lang w:eastAsia="hr-HR"/>
        </w:rPr>
        <w:t>:</w:t>
      </w:r>
      <w:r w:rsidR="00E0105F" w:rsidRPr="00231A6D">
        <w:rPr>
          <w:rFonts w:ascii="Arial Narrow" w:eastAsia="Times New Roman" w:hAnsi="Arial Narrow" w:cs="Times New Roman"/>
          <w:color w:val="231F20"/>
          <w:sz w:val="24"/>
          <w:szCs w:val="24"/>
          <w:lang w:eastAsia="hr-HR"/>
        </w:rPr>
        <w:t xml:space="preserve"> 80 litara, 120 litara, 240 litara i kontejnerima volumena</w:t>
      </w:r>
      <w:r w:rsidR="00911F18">
        <w:rPr>
          <w:rFonts w:ascii="Arial Narrow" w:eastAsia="Times New Roman" w:hAnsi="Arial Narrow" w:cs="Times New Roman"/>
          <w:color w:val="231F20"/>
          <w:sz w:val="24"/>
          <w:szCs w:val="24"/>
          <w:lang w:eastAsia="hr-HR"/>
        </w:rPr>
        <w:t xml:space="preserve"> </w:t>
      </w:r>
      <w:r w:rsidR="00E0105F" w:rsidRPr="00231A6D">
        <w:rPr>
          <w:rFonts w:ascii="Arial Narrow" w:eastAsia="Times New Roman" w:hAnsi="Arial Narrow" w:cs="Times New Roman"/>
          <w:color w:val="231F20"/>
          <w:sz w:val="24"/>
          <w:szCs w:val="24"/>
          <w:lang w:eastAsia="hr-HR"/>
        </w:rPr>
        <w:t>1100 litara.</w:t>
      </w:r>
    </w:p>
    <w:p w:rsidR="00933A75" w:rsidRDefault="00933A75" w:rsidP="0088351B">
      <w:pPr>
        <w:pStyle w:val="ListParagraph"/>
        <w:tabs>
          <w:tab w:val="left" w:pos="0"/>
          <w:tab w:val="left" w:pos="284"/>
        </w:tabs>
        <w:spacing w:after="0" w:line="240" w:lineRule="auto"/>
        <w:ind w:left="0"/>
        <w:jc w:val="both"/>
        <w:rPr>
          <w:rFonts w:ascii="Arial Narrow" w:eastAsia="Times New Roman" w:hAnsi="Arial Narrow" w:cs="Times New Roman"/>
          <w:color w:val="231F20"/>
          <w:sz w:val="24"/>
          <w:szCs w:val="24"/>
          <w:lang w:eastAsia="hr-HR"/>
        </w:rPr>
      </w:pPr>
    </w:p>
    <w:p w:rsidR="00933A75" w:rsidRPr="00231A6D" w:rsidRDefault="00933A75" w:rsidP="0088351B">
      <w:pPr>
        <w:pStyle w:val="ListParagraph"/>
        <w:tabs>
          <w:tab w:val="left" w:pos="0"/>
          <w:tab w:val="left" w:pos="284"/>
        </w:tabs>
        <w:spacing w:after="0" w:line="240" w:lineRule="auto"/>
        <w:ind w:left="0"/>
        <w:jc w:val="both"/>
        <w:rPr>
          <w:rFonts w:ascii="Arial Narrow" w:eastAsia="Times New Roman" w:hAnsi="Arial Narrow" w:cs="Times New Roman"/>
          <w:color w:val="231F20"/>
          <w:sz w:val="24"/>
          <w:szCs w:val="24"/>
          <w:lang w:eastAsia="hr-HR"/>
        </w:rPr>
      </w:pPr>
    </w:p>
    <w:p w:rsidR="000B5F31" w:rsidRPr="000B5F31" w:rsidRDefault="000B5F31" w:rsidP="000B5F31">
      <w:pPr>
        <w:pStyle w:val="Heading2"/>
        <w:tabs>
          <w:tab w:val="left" w:pos="0"/>
          <w:tab w:val="left" w:pos="284"/>
        </w:tabs>
        <w:rPr>
          <w:rFonts w:ascii="Arial Narrow" w:eastAsia="Times New Roman" w:hAnsi="Arial Narrow" w:cs="Times New Roman"/>
          <w:b/>
          <w:color w:val="auto"/>
          <w:sz w:val="24"/>
          <w:szCs w:val="24"/>
          <w:lang w:eastAsia="hr-HR"/>
        </w:rPr>
      </w:pPr>
      <w:r>
        <w:rPr>
          <w:rFonts w:ascii="Arial Narrow" w:eastAsia="Times New Roman" w:hAnsi="Arial Narrow" w:cs="Times New Roman"/>
          <w:b/>
          <w:color w:val="auto"/>
          <w:sz w:val="24"/>
          <w:szCs w:val="24"/>
          <w:lang w:eastAsia="hr-HR"/>
        </w:rPr>
        <w:tab/>
      </w:r>
      <w:r>
        <w:rPr>
          <w:rFonts w:ascii="Arial Narrow" w:eastAsia="Times New Roman" w:hAnsi="Arial Narrow" w:cs="Times New Roman"/>
          <w:b/>
          <w:color w:val="auto"/>
          <w:sz w:val="24"/>
          <w:szCs w:val="24"/>
          <w:lang w:eastAsia="hr-HR"/>
        </w:rPr>
        <w:tab/>
      </w:r>
      <w:r w:rsidRPr="000B5F31">
        <w:rPr>
          <w:rFonts w:ascii="Arial Narrow" w:eastAsia="Times New Roman" w:hAnsi="Arial Narrow" w:cs="Times New Roman"/>
          <w:b/>
          <w:color w:val="auto"/>
          <w:sz w:val="24"/>
          <w:szCs w:val="24"/>
          <w:lang w:eastAsia="hr-HR"/>
        </w:rPr>
        <w:t xml:space="preserve">2.3. Reciklabilni   komunalni otpad </w:t>
      </w:r>
    </w:p>
    <w:p w:rsidR="00A767CF" w:rsidRPr="00231A6D" w:rsidRDefault="00A767CF" w:rsidP="006B3AD9">
      <w:pPr>
        <w:tabs>
          <w:tab w:val="left" w:pos="0"/>
          <w:tab w:val="left" w:pos="284"/>
        </w:tabs>
        <w:spacing w:after="0" w:line="240" w:lineRule="auto"/>
        <w:rPr>
          <w:rFonts w:ascii="Arial Narrow" w:eastAsia="Times New Roman" w:hAnsi="Arial Narrow" w:cs="Times New Roman"/>
          <w:color w:val="231F20"/>
          <w:sz w:val="24"/>
          <w:szCs w:val="24"/>
          <w:lang w:eastAsia="hr-HR"/>
        </w:rPr>
      </w:pPr>
    </w:p>
    <w:p w:rsidR="001B1979" w:rsidRPr="00231A6D" w:rsidRDefault="004D590F" w:rsidP="006B3AD9">
      <w:pPr>
        <w:tabs>
          <w:tab w:val="left" w:pos="0"/>
          <w:tab w:val="left" w:pos="284"/>
        </w:tabs>
        <w:spacing w:after="0" w:line="240" w:lineRule="auto"/>
        <w:jc w:val="center"/>
        <w:rPr>
          <w:rFonts w:ascii="Arial Narrow" w:eastAsia="Times New Roman" w:hAnsi="Arial Narrow" w:cs="Times New Roman"/>
          <w:color w:val="231F20"/>
          <w:sz w:val="24"/>
          <w:szCs w:val="24"/>
          <w:lang w:eastAsia="hr-HR"/>
        </w:rPr>
      </w:pPr>
      <w:r w:rsidRPr="00231A6D">
        <w:rPr>
          <w:rFonts w:ascii="Arial Narrow" w:eastAsia="Times New Roman" w:hAnsi="Arial Narrow" w:cs="Times New Roman"/>
          <w:color w:val="231F20"/>
          <w:sz w:val="24"/>
          <w:szCs w:val="24"/>
          <w:lang w:eastAsia="hr-HR"/>
        </w:rPr>
        <w:t xml:space="preserve">Članak </w:t>
      </w:r>
      <w:r w:rsidR="002C1CD9" w:rsidRPr="00231A6D">
        <w:rPr>
          <w:rFonts w:ascii="Arial Narrow" w:eastAsia="Times New Roman" w:hAnsi="Arial Narrow" w:cs="Times New Roman"/>
          <w:color w:val="231F20"/>
          <w:sz w:val="24"/>
          <w:szCs w:val="24"/>
          <w:lang w:eastAsia="hr-HR"/>
        </w:rPr>
        <w:t>9</w:t>
      </w:r>
      <w:r w:rsidRPr="00231A6D">
        <w:rPr>
          <w:rFonts w:ascii="Arial Narrow" w:eastAsia="Times New Roman" w:hAnsi="Arial Narrow" w:cs="Times New Roman"/>
          <w:color w:val="231F20"/>
          <w:sz w:val="24"/>
          <w:szCs w:val="24"/>
          <w:lang w:eastAsia="hr-HR"/>
        </w:rPr>
        <w:t>.</w:t>
      </w:r>
    </w:p>
    <w:p w:rsidR="000B5F31" w:rsidRDefault="000B5F31" w:rsidP="000B5F31">
      <w:pPr>
        <w:pStyle w:val="ListParagraph"/>
        <w:tabs>
          <w:tab w:val="left" w:pos="0"/>
          <w:tab w:val="left" w:pos="284"/>
        </w:tabs>
        <w:ind w:left="0"/>
        <w:rPr>
          <w:rFonts w:ascii="Arial Narrow" w:hAnsi="Arial Narrow" w:cs="Times New Roman"/>
          <w:sz w:val="24"/>
          <w:szCs w:val="24"/>
          <w:lang w:eastAsia="hr-HR"/>
        </w:rPr>
      </w:pPr>
    </w:p>
    <w:p w:rsidR="001B1979" w:rsidRPr="000B5F31" w:rsidRDefault="000B5F31" w:rsidP="00911F18">
      <w:pPr>
        <w:pStyle w:val="ListParagraph"/>
        <w:tabs>
          <w:tab w:val="left" w:pos="0"/>
          <w:tab w:val="left" w:pos="284"/>
        </w:tabs>
        <w:ind w:left="0"/>
        <w:jc w:val="both"/>
        <w:rPr>
          <w:rFonts w:ascii="Arial Narrow" w:hAnsi="Arial Narrow" w:cs="Times New Roman"/>
          <w:sz w:val="24"/>
          <w:szCs w:val="24"/>
          <w:lang w:eastAsia="hr-HR"/>
        </w:rPr>
      </w:pPr>
      <w:r>
        <w:rPr>
          <w:rFonts w:ascii="Arial Narrow" w:hAnsi="Arial Narrow" w:cs="Times New Roman"/>
          <w:sz w:val="24"/>
          <w:szCs w:val="24"/>
          <w:lang w:eastAsia="hr-HR"/>
        </w:rPr>
        <w:tab/>
      </w:r>
      <w:r>
        <w:rPr>
          <w:rFonts w:ascii="Arial Narrow" w:hAnsi="Arial Narrow" w:cs="Times New Roman"/>
          <w:sz w:val="24"/>
          <w:szCs w:val="24"/>
          <w:lang w:eastAsia="hr-HR"/>
        </w:rPr>
        <w:tab/>
      </w:r>
      <w:r w:rsidR="00E0105F" w:rsidRPr="00231A6D">
        <w:rPr>
          <w:rFonts w:ascii="Arial Narrow" w:hAnsi="Arial Narrow" w:cs="Times New Roman"/>
          <w:sz w:val="24"/>
          <w:szCs w:val="24"/>
          <w:lang w:eastAsia="hr-HR"/>
        </w:rPr>
        <w:t>Reciklabilni</w:t>
      </w:r>
      <w:r w:rsidR="00A9132A" w:rsidRPr="00231A6D">
        <w:rPr>
          <w:rFonts w:ascii="Arial Narrow" w:hAnsi="Arial Narrow" w:cs="Times New Roman"/>
          <w:sz w:val="24"/>
          <w:szCs w:val="24"/>
          <w:lang w:eastAsia="hr-HR"/>
        </w:rPr>
        <w:t xml:space="preserve"> komunalni otpad prikuplja se</w:t>
      </w:r>
      <w:bookmarkStart w:id="5" w:name="_Hlk503966122"/>
      <w:r>
        <w:rPr>
          <w:rFonts w:ascii="Arial Narrow" w:hAnsi="Arial Narrow" w:cs="Times New Roman"/>
          <w:sz w:val="24"/>
          <w:szCs w:val="24"/>
          <w:lang w:eastAsia="hr-HR"/>
        </w:rPr>
        <w:t xml:space="preserve"> u </w:t>
      </w:r>
      <w:r w:rsidR="001B1979" w:rsidRPr="000B5F31">
        <w:rPr>
          <w:rFonts w:ascii="Arial Narrow" w:eastAsia="Times New Roman" w:hAnsi="Arial Narrow" w:cs="Times New Roman"/>
          <w:sz w:val="24"/>
          <w:szCs w:val="24"/>
          <w:lang w:eastAsia="hr-HR"/>
        </w:rPr>
        <w:t>standard</w:t>
      </w:r>
      <w:r w:rsidR="001F3EA1" w:rsidRPr="000B5F31">
        <w:rPr>
          <w:rFonts w:ascii="Arial Narrow" w:eastAsia="Times New Roman" w:hAnsi="Arial Narrow" w:cs="Times New Roman"/>
          <w:sz w:val="24"/>
          <w:szCs w:val="24"/>
          <w:lang w:eastAsia="hr-HR"/>
        </w:rPr>
        <w:t>nim</w:t>
      </w:r>
      <w:r w:rsidR="001B1979" w:rsidRPr="000B5F31">
        <w:rPr>
          <w:rFonts w:ascii="Arial Narrow" w:eastAsia="Times New Roman" w:hAnsi="Arial Narrow" w:cs="Times New Roman"/>
          <w:sz w:val="24"/>
          <w:szCs w:val="24"/>
          <w:lang w:eastAsia="hr-HR"/>
        </w:rPr>
        <w:t xml:space="preserve"> spremnicima i vrećama volumena</w:t>
      </w:r>
      <w:r>
        <w:rPr>
          <w:rFonts w:ascii="Arial Narrow" w:eastAsia="Times New Roman" w:hAnsi="Arial Narrow" w:cs="Times New Roman"/>
          <w:sz w:val="24"/>
          <w:szCs w:val="24"/>
          <w:lang w:eastAsia="hr-HR"/>
        </w:rPr>
        <w:t>:</w:t>
      </w:r>
      <w:r w:rsidR="001B1979" w:rsidRPr="000B5F31">
        <w:rPr>
          <w:rFonts w:ascii="Arial Narrow" w:eastAsia="Times New Roman" w:hAnsi="Arial Narrow" w:cs="Times New Roman"/>
          <w:sz w:val="24"/>
          <w:szCs w:val="24"/>
          <w:lang w:eastAsia="hr-HR"/>
        </w:rPr>
        <w:t xml:space="preserve"> 80 litara, 120 litara, 240 litara i kontejnerima volumena</w:t>
      </w:r>
      <w:r w:rsidR="00911F18">
        <w:rPr>
          <w:rFonts w:ascii="Arial Narrow" w:eastAsia="Times New Roman" w:hAnsi="Arial Narrow" w:cs="Times New Roman"/>
          <w:sz w:val="24"/>
          <w:szCs w:val="24"/>
          <w:lang w:eastAsia="hr-HR"/>
        </w:rPr>
        <w:t xml:space="preserve"> </w:t>
      </w:r>
      <w:r w:rsidR="001B1979" w:rsidRPr="000B5F31">
        <w:rPr>
          <w:rFonts w:ascii="Arial Narrow" w:eastAsia="Times New Roman" w:hAnsi="Arial Narrow" w:cs="Times New Roman"/>
          <w:sz w:val="24"/>
          <w:szCs w:val="24"/>
          <w:lang w:eastAsia="hr-HR"/>
        </w:rPr>
        <w:t xml:space="preserve">1100 </w:t>
      </w:r>
      <w:r w:rsidR="001B1979" w:rsidRPr="000B5F31">
        <w:rPr>
          <w:rFonts w:ascii="Arial Narrow" w:eastAsia="Times New Roman" w:hAnsi="Arial Narrow" w:cs="Times New Roman"/>
          <w:color w:val="231F20"/>
          <w:sz w:val="24"/>
          <w:szCs w:val="24"/>
          <w:lang w:eastAsia="hr-HR"/>
        </w:rPr>
        <w:t>litara.</w:t>
      </w:r>
    </w:p>
    <w:bookmarkEnd w:id="5"/>
    <w:p w:rsidR="001B1979" w:rsidRPr="00231A6D" w:rsidRDefault="000B5F31" w:rsidP="00911F18">
      <w:pPr>
        <w:pStyle w:val="ListParagraph"/>
        <w:tabs>
          <w:tab w:val="left" w:pos="0"/>
          <w:tab w:val="left" w:pos="284"/>
        </w:tabs>
        <w:spacing w:after="0" w:line="240" w:lineRule="auto"/>
        <w:ind w:left="0"/>
        <w:jc w:val="both"/>
        <w:rPr>
          <w:rFonts w:ascii="Arial Narrow" w:hAnsi="Arial Narrow" w:cs="Times New Roman"/>
          <w:sz w:val="24"/>
          <w:szCs w:val="24"/>
        </w:rPr>
      </w:pPr>
      <w:r>
        <w:rPr>
          <w:rFonts w:ascii="Arial Narrow" w:eastAsia="Times New Roman" w:hAnsi="Arial Narrow" w:cs="Times New Roman"/>
          <w:color w:val="231F20"/>
          <w:sz w:val="24"/>
          <w:szCs w:val="24"/>
          <w:lang w:eastAsia="hr-HR"/>
        </w:rPr>
        <w:tab/>
      </w:r>
      <w:r>
        <w:rPr>
          <w:rFonts w:ascii="Arial Narrow" w:eastAsia="Times New Roman" w:hAnsi="Arial Narrow" w:cs="Times New Roman"/>
          <w:color w:val="231F20"/>
          <w:sz w:val="24"/>
          <w:szCs w:val="24"/>
          <w:lang w:eastAsia="hr-HR"/>
        </w:rPr>
        <w:tab/>
      </w:r>
      <w:r w:rsidR="001B1979" w:rsidRPr="00231A6D">
        <w:rPr>
          <w:rFonts w:ascii="Arial Narrow" w:hAnsi="Arial Narrow" w:cs="Times New Roman"/>
          <w:sz w:val="24"/>
          <w:szCs w:val="24"/>
        </w:rPr>
        <w:t xml:space="preserve">U spremnike </w:t>
      </w:r>
      <w:r w:rsidR="00A9132A" w:rsidRPr="00231A6D">
        <w:rPr>
          <w:rFonts w:ascii="Arial Narrow" w:hAnsi="Arial Narrow" w:cs="Times New Roman"/>
          <w:sz w:val="24"/>
          <w:szCs w:val="24"/>
        </w:rPr>
        <w:t xml:space="preserve">i vreće </w:t>
      </w:r>
      <w:r w:rsidR="001B1979" w:rsidRPr="00231A6D">
        <w:rPr>
          <w:rFonts w:ascii="Arial Narrow" w:hAnsi="Arial Narrow" w:cs="Times New Roman"/>
          <w:sz w:val="24"/>
          <w:szCs w:val="24"/>
        </w:rPr>
        <w:t xml:space="preserve">za </w:t>
      </w:r>
      <w:r w:rsidR="00E0105F" w:rsidRPr="00231A6D">
        <w:rPr>
          <w:rFonts w:ascii="Arial Narrow" w:hAnsi="Arial Narrow" w:cs="Times New Roman"/>
          <w:sz w:val="24"/>
          <w:szCs w:val="24"/>
        </w:rPr>
        <w:t>reciklabilni</w:t>
      </w:r>
      <w:r w:rsidR="001B1979" w:rsidRPr="00231A6D">
        <w:rPr>
          <w:rFonts w:ascii="Arial Narrow" w:hAnsi="Arial Narrow" w:cs="Times New Roman"/>
          <w:sz w:val="24"/>
          <w:szCs w:val="24"/>
        </w:rPr>
        <w:t xml:space="preserve"> komunalni otpad odlaže se </w:t>
      </w:r>
      <w:r w:rsidR="00185214" w:rsidRPr="00231A6D">
        <w:rPr>
          <w:rFonts w:ascii="Arial Narrow" w:hAnsi="Arial Narrow" w:cs="Times New Roman"/>
          <w:sz w:val="24"/>
          <w:szCs w:val="24"/>
        </w:rPr>
        <w:t xml:space="preserve"> </w:t>
      </w:r>
      <w:r w:rsidR="001B1979" w:rsidRPr="00231A6D">
        <w:rPr>
          <w:rFonts w:ascii="Arial Narrow" w:hAnsi="Arial Narrow" w:cs="Times New Roman"/>
          <w:sz w:val="24"/>
          <w:szCs w:val="24"/>
        </w:rPr>
        <w:t>plastika, metal i staklo, a kad je to prikladno i druge vrste otpada koje su namijenjene recikliranju</w:t>
      </w:r>
      <w:r w:rsidR="00185214" w:rsidRPr="00231A6D">
        <w:rPr>
          <w:rFonts w:ascii="Arial Narrow" w:hAnsi="Arial Narrow" w:cs="Times New Roman"/>
          <w:sz w:val="24"/>
          <w:szCs w:val="24"/>
        </w:rPr>
        <w:t>.</w:t>
      </w:r>
    </w:p>
    <w:p w:rsidR="001B1979" w:rsidRDefault="001B1979" w:rsidP="006B3AD9">
      <w:pPr>
        <w:tabs>
          <w:tab w:val="left" w:pos="0"/>
          <w:tab w:val="left" w:pos="284"/>
        </w:tabs>
        <w:spacing w:after="0" w:line="240" w:lineRule="auto"/>
        <w:rPr>
          <w:rFonts w:ascii="Arial Narrow" w:hAnsi="Arial Narrow" w:cs="Times New Roman"/>
          <w:sz w:val="24"/>
          <w:szCs w:val="24"/>
        </w:rPr>
      </w:pPr>
    </w:p>
    <w:p w:rsidR="00911F18" w:rsidRPr="00911F18" w:rsidRDefault="00911F18" w:rsidP="00911F18">
      <w:pPr>
        <w:pStyle w:val="Heading2"/>
        <w:tabs>
          <w:tab w:val="left" w:pos="0"/>
          <w:tab w:val="left" w:pos="284"/>
        </w:tabs>
        <w:rPr>
          <w:rFonts w:ascii="Arial Narrow" w:hAnsi="Arial Narrow" w:cs="Times New Roman"/>
          <w:b/>
          <w:color w:val="auto"/>
          <w:sz w:val="24"/>
          <w:szCs w:val="24"/>
        </w:rPr>
      </w:pPr>
      <w:r>
        <w:rPr>
          <w:rStyle w:val="SubtitleChar"/>
          <w:rFonts w:ascii="Arial Narrow" w:eastAsiaTheme="majorEastAsia" w:hAnsi="Arial Narrow" w:cs="Times New Roman"/>
          <w:b/>
          <w:color w:val="auto"/>
          <w:spacing w:val="0"/>
          <w:sz w:val="24"/>
          <w:szCs w:val="24"/>
        </w:rPr>
        <w:tab/>
      </w:r>
      <w:r>
        <w:rPr>
          <w:rStyle w:val="SubtitleChar"/>
          <w:rFonts w:ascii="Arial Narrow" w:eastAsiaTheme="majorEastAsia" w:hAnsi="Arial Narrow" w:cs="Times New Roman"/>
          <w:b/>
          <w:color w:val="auto"/>
          <w:spacing w:val="0"/>
          <w:sz w:val="24"/>
          <w:szCs w:val="24"/>
        </w:rPr>
        <w:tab/>
      </w:r>
      <w:r w:rsidRPr="00911F18">
        <w:rPr>
          <w:rStyle w:val="SubtitleChar"/>
          <w:rFonts w:ascii="Arial Narrow" w:eastAsiaTheme="majorEastAsia" w:hAnsi="Arial Narrow" w:cs="Times New Roman"/>
          <w:b/>
          <w:color w:val="auto"/>
          <w:spacing w:val="0"/>
          <w:sz w:val="24"/>
          <w:szCs w:val="24"/>
        </w:rPr>
        <w:t>2.4. Glomazni otpad</w:t>
      </w:r>
      <w:r w:rsidRPr="00911F18">
        <w:rPr>
          <w:rFonts w:ascii="Arial Narrow" w:hAnsi="Arial Narrow" w:cs="Times New Roman"/>
          <w:b/>
          <w:color w:val="auto"/>
          <w:sz w:val="24"/>
          <w:szCs w:val="24"/>
        </w:rPr>
        <w:t xml:space="preserve"> </w:t>
      </w:r>
    </w:p>
    <w:p w:rsidR="00911F18" w:rsidRDefault="00911F18" w:rsidP="00911F18">
      <w:pPr>
        <w:tabs>
          <w:tab w:val="left" w:pos="0"/>
          <w:tab w:val="left" w:pos="284"/>
        </w:tabs>
        <w:spacing w:after="0" w:line="240" w:lineRule="auto"/>
        <w:rPr>
          <w:rFonts w:ascii="Arial Narrow" w:eastAsia="Times New Roman" w:hAnsi="Arial Narrow" w:cs="Times New Roman"/>
          <w:color w:val="231F20"/>
          <w:sz w:val="24"/>
          <w:szCs w:val="24"/>
          <w:lang w:eastAsia="hr-HR"/>
        </w:rPr>
      </w:pPr>
    </w:p>
    <w:p w:rsidR="00911F18" w:rsidRDefault="004D590F" w:rsidP="009B143F">
      <w:pPr>
        <w:tabs>
          <w:tab w:val="left" w:pos="0"/>
          <w:tab w:val="left" w:pos="284"/>
        </w:tabs>
        <w:spacing w:after="0" w:line="240" w:lineRule="auto"/>
        <w:jc w:val="center"/>
        <w:rPr>
          <w:rFonts w:ascii="Arial Narrow" w:eastAsia="Times New Roman" w:hAnsi="Arial Narrow" w:cs="Times New Roman"/>
          <w:color w:val="231F20"/>
          <w:sz w:val="24"/>
          <w:szCs w:val="24"/>
          <w:lang w:eastAsia="hr-HR"/>
        </w:rPr>
      </w:pPr>
      <w:r w:rsidRPr="00231A6D">
        <w:rPr>
          <w:rFonts w:ascii="Arial Narrow" w:eastAsia="Times New Roman" w:hAnsi="Arial Narrow" w:cs="Times New Roman"/>
          <w:color w:val="231F20"/>
          <w:sz w:val="24"/>
          <w:szCs w:val="24"/>
          <w:lang w:eastAsia="hr-HR"/>
        </w:rPr>
        <w:t>Članak 1</w:t>
      </w:r>
      <w:r w:rsidR="002C1CD9" w:rsidRPr="00231A6D">
        <w:rPr>
          <w:rFonts w:ascii="Arial Narrow" w:eastAsia="Times New Roman" w:hAnsi="Arial Narrow" w:cs="Times New Roman"/>
          <w:color w:val="231F20"/>
          <w:sz w:val="24"/>
          <w:szCs w:val="24"/>
          <w:lang w:eastAsia="hr-HR"/>
        </w:rPr>
        <w:t>0</w:t>
      </w:r>
      <w:r w:rsidRPr="00231A6D">
        <w:rPr>
          <w:rFonts w:ascii="Arial Narrow" w:eastAsia="Times New Roman" w:hAnsi="Arial Narrow" w:cs="Times New Roman"/>
          <w:color w:val="231F20"/>
          <w:sz w:val="24"/>
          <w:szCs w:val="24"/>
          <w:lang w:eastAsia="hr-HR"/>
        </w:rPr>
        <w:t>.</w:t>
      </w:r>
      <w:bookmarkStart w:id="6" w:name="_2.4._Glomazni_otpad"/>
      <w:bookmarkStart w:id="7" w:name="_Hlk503944854"/>
      <w:bookmarkEnd w:id="6"/>
    </w:p>
    <w:p w:rsidR="009B143F" w:rsidRDefault="009B143F" w:rsidP="009B143F">
      <w:pPr>
        <w:tabs>
          <w:tab w:val="left" w:pos="0"/>
          <w:tab w:val="left" w:pos="284"/>
        </w:tabs>
        <w:spacing w:after="0" w:line="240" w:lineRule="auto"/>
        <w:jc w:val="center"/>
        <w:rPr>
          <w:rFonts w:ascii="Arial Narrow" w:eastAsia="Times New Roman" w:hAnsi="Arial Narrow" w:cs="Times New Roman"/>
          <w:color w:val="231F20"/>
          <w:sz w:val="24"/>
          <w:szCs w:val="24"/>
          <w:lang w:eastAsia="hr-HR"/>
        </w:rPr>
      </w:pPr>
    </w:p>
    <w:p w:rsidR="001B1979" w:rsidRPr="00911F18" w:rsidRDefault="00911F18" w:rsidP="00911F18">
      <w:pPr>
        <w:tabs>
          <w:tab w:val="left" w:pos="0"/>
          <w:tab w:val="left" w:pos="284"/>
        </w:tabs>
        <w:jc w:val="both"/>
        <w:rPr>
          <w:rFonts w:ascii="Arial Narrow" w:hAnsi="Arial Narrow" w:cs="Times New Roman"/>
          <w:sz w:val="24"/>
          <w:szCs w:val="24"/>
        </w:rPr>
      </w:pPr>
      <w:r>
        <w:rPr>
          <w:rFonts w:ascii="Arial Narrow" w:eastAsia="Times New Roman" w:hAnsi="Arial Narrow" w:cs="Times New Roman"/>
          <w:color w:val="231F20"/>
          <w:sz w:val="24"/>
          <w:szCs w:val="24"/>
          <w:lang w:eastAsia="hr-HR"/>
        </w:rPr>
        <w:tab/>
      </w:r>
      <w:r>
        <w:rPr>
          <w:rFonts w:ascii="Arial Narrow" w:eastAsia="Times New Roman" w:hAnsi="Arial Narrow" w:cs="Times New Roman"/>
          <w:color w:val="231F20"/>
          <w:sz w:val="24"/>
          <w:szCs w:val="24"/>
          <w:lang w:eastAsia="hr-HR"/>
        </w:rPr>
        <w:tab/>
      </w:r>
      <w:r w:rsidR="00A9132A" w:rsidRPr="00231A6D">
        <w:rPr>
          <w:rFonts w:ascii="Arial Narrow" w:hAnsi="Arial Narrow" w:cs="Times New Roman"/>
          <w:sz w:val="24"/>
          <w:szCs w:val="24"/>
        </w:rPr>
        <w:t>Glomazni otpad prikuplja se</w:t>
      </w:r>
      <w:r w:rsidR="00C43FAF" w:rsidRPr="00231A6D">
        <w:rPr>
          <w:rFonts w:ascii="Arial Narrow" w:hAnsi="Arial Narrow" w:cs="Times New Roman"/>
          <w:sz w:val="24"/>
          <w:szCs w:val="24"/>
        </w:rPr>
        <w:t xml:space="preserve"> besplatno </w:t>
      </w:r>
      <w:r w:rsidR="001B1979" w:rsidRPr="00231A6D">
        <w:rPr>
          <w:rFonts w:ascii="Arial Narrow" w:eastAsia="Times New Roman" w:hAnsi="Arial Narrow" w:cs="Times New Roman"/>
          <w:color w:val="231F20"/>
          <w:sz w:val="24"/>
          <w:szCs w:val="24"/>
          <w:lang w:eastAsia="hr-HR"/>
        </w:rPr>
        <w:t xml:space="preserve">u reciklažnom dvorištu, mobilnom reciklažnom dvorištu i jednom godišnje na </w:t>
      </w:r>
      <w:r w:rsidR="00C43FAF" w:rsidRPr="00231A6D">
        <w:rPr>
          <w:rFonts w:ascii="Arial Narrow" w:eastAsia="Times New Roman" w:hAnsi="Arial Narrow" w:cs="Times New Roman"/>
          <w:color w:val="231F20"/>
          <w:sz w:val="24"/>
          <w:szCs w:val="24"/>
          <w:lang w:eastAsia="hr-HR"/>
        </w:rPr>
        <w:t>obračunskom mjestu</w:t>
      </w:r>
      <w:r>
        <w:rPr>
          <w:rFonts w:ascii="Arial Narrow" w:eastAsia="Times New Roman" w:hAnsi="Arial Narrow" w:cs="Times New Roman"/>
          <w:color w:val="231F20"/>
          <w:sz w:val="24"/>
          <w:szCs w:val="24"/>
          <w:lang w:eastAsia="hr-HR"/>
        </w:rPr>
        <w:t xml:space="preserve"> prema rasporedu odvoza g</w:t>
      </w:r>
      <w:r w:rsidR="001B1979" w:rsidRPr="00231A6D">
        <w:rPr>
          <w:rFonts w:ascii="Arial Narrow" w:eastAsia="Times New Roman" w:hAnsi="Arial Narrow" w:cs="Times New Roman"/>
          <w:color w:val="231F20"/>
          <w:sz w:val="24"/>
          <w:szCs w:val="24"/>
          <w:lang w:eastAsia="hr-HR"/>
        </w:rPr>
        <w:t>lomaznog otpada</w:t>
      </w:r>
      <w:bookmarkEnd w:id="7"/>
      <w:r>
        <w:rPr>
          <w:rFonts w:ascii="Arial Narrow" w:eastAsia="Times New Roman" w:hAnsi="Arial Narrow" w:cs="Times New Roman"/>
          <w:color w:val="231F20"/>
          <w:sz w:val="24"/>
          <w:szCs w:val="24"/>
          <w:lang w:eastAsia="hr-HR"/>
        </w:rPr>
        <w:t>.</w:t>
      </w:r>
      <w:r>
        <w:rPr>
          <w:rFonts w:ascii="Arial Narrow" w:hAnsi="Arial Narrow" w:cs="Times New Roman"/>
          <w:color w:val="231F20"/>
          <w:sz w:val="24"/>
          <w:szCs w:val="24"/>
        </w:rPr>
        <w:tab/>
      </w:r>
      <w:r>
        <w:rPr>
          <w:rFonts w:ascii="Arial Narrow" w:hAnsi="Arial Narrow" w:cs="Times New Roman"/>
          <w:color w:val="231F20"/>
          <w:sz w:val="24"/>
          <w:szCs w:val="24"/>
        </w:rPr>
        <w:tab/>
      </w:r>
      <w:r>
        <w:rPr>
          <w:rFonts w:ascii="Arial Narrow" w:hAnsi="Arial Narrow" w:cs="Times New Roman"/>
          <w:color w:val="231F20"/>
          <w:sz w:val="24"/>
          <w:szCs w:val="24"/>
        </w:rPr>
        <w:tab/>
      </w:r>
      <w:r w:rsidR="00C43FAF" w:rsidRPr="00231A6D">
        <w:rPr>
          <w:rFonts w:ascii="Arial Narrow" w:hAnsi="Arial Narrow" w:cs="Times New Roman"/>
          <w:color w:val="231F20"/>
          <w:sz w:val="24"/>
          <w:szCs w:val="24"/>
        </w:rPr>
        <w:t>Davatelj javne usluge je dužan na zahtjev korisnika usluge besplatno osigurati preuzimanje glomaznog otpada od korisnika usluge na obračunskom mjestu korisnika usluge, pri čemu je korisnik usluge dužan platiti cijenu prijevoza tog otpada do reciklažnog dvorišta.</w:t>
      </w:r>
    </w:p>
    <w:p w:rsidR="00EF2C5A" w:rsidRPr="00231A6D" w:rsidRDefault="00EF2C5A" w:rsidP="006B3AD9">
      <w:pPr>
        <w:tabs>
          <w:tab w:val="left" w:pos="0"/>
          <w:tab w:val="left" w:pos="284"/>
        </w:tabs>
        <w:spacing w:after="0" w:line="240" w:lineRule="auto"/>
        <w:rPr>
          <w:rFonts w:ascii="Arial Narrow" w:eastAsia="Times New Roman" w:hAnsi="Arial Narrow" w:cs="Times New Roman"/>
          <w:color w:val="231F20"/>
          <w:sz w:val="24"/>
          <w:szCs w:val="24"/>
          <w:lang w:eastAsia="hr-HR"/>
        </w:rPr>
      </w:pPr>
    </w:p>
    <w:p w:rsidR="00C64848" w:rsidRDefault="001B1979" w:rsidP="00911F18">
      <w:pPr>
        <w:pStyle w:val="box454532"/>
        <w:tabs>
          <w:tab w:val="left" w:pos="0"/>
          <w:tab w:val="left" w:pos="284"/>
        </w:tabs>
        <w:spacing w:before="0" w:beforeAutospacing="0" w:after="0" w:afterAutospacing="0"/>
        <w:jc w:val="center"/>
        <w:textAlignment w:val="baseline"/>
        <w:rPr>
          <w:rFonts w:ascii="Arial Narrow" w:hAnsi="Arial Narrow"/>
          <w:color w:val="231F20"/>
        </w:rPr>
      </w:pPr>
      <w:r w:rsidRPr="00231A6D">
        <w:rPr>
          <w:rFonts w:ascii="Arial Narrow" w:hAnsi="Arial Narrow"/>
          <w:color w:val="231F20"/>
        </w:rPr>
        <w:t xml:space="preserve">Članak </w:t>
      </w:r>
      <w:r w:rsidR="002C1CD9" w:rsidRPr="00231A6D">
        <w:rPr>
          <w:rFonts w:ascii="Arial Narrow" w:hAnsi="Arial Narrow"/>
          <w:color w:val="231F20"/>
        </w:rPr>
        <w:t>11</w:t>
      </w:r>
      <w:r w:rsidRPr="00231A6D">
        <w:rPr>
          <w:rFonts w:ascii="Arial Narrow" w:hAnsi="Arial Narrow"/>
          <w:color w:val="231F20"/>
        </w:rPr>
        <w:t>.</w:t>
      </w:r>
    </w:p>
    <w:p w:rsidR="00911F18" w:rsidRPr="00231A6D" w:rsidRDefault="00911F18" w:rsidP="00911F18">
      <w:pPr>
        <w:pStyle w:val="box454532"/>
        <w:tabs>
          <w:tab w:val="left" w:pos="0"/>
          <w:tab w:val="left" w:pos="284"/>
        </w:tabs>
        <w:spacing w:before="0" w:beforeAutospacing="0" w:after="0" w:afterAutospacing="0"/>
        <w:jc w:val="center"/>
        <w:textAlignment w:val="baseline"/>
        <w:rPr>
          <w:rFonts w:ascii="Arial Narrow" w:hAnsi="Arial Narrow"/>
          <w:color w:val="231F20"/>
        </w:rPr>
      </w:pPr>
    </w:p>
    <w:p w:rsidR="00C64848" w:rsidRPr="00231A6D" w:rsidRDefault="00C64848" w:rsidP="00911F18">
      <w:pPr>
        <w:pStyle w:val="box454532"/>
        <w:spacing w:before="0" w:beforeAutospacing="0" w:after="0" w:afterAutospacing="0"/>
        <w:ind w:firstLine="708"/>
        <w:jc w:val="both"/>
        <w:textAlignment w:val="baseline"/>
        <w:rPr>
          <w:rFonts w:ascii="Arial Narrow" w:hAnsi="Arial Narrow"/>
          <w:color w:val="231F20"/>
        </w:rPr>
      </w:pPr>
      <w:r w:rsidRPr="00231A6D">
        <w:rPr>
          <w:rFonts w:ascii="Arial Narrow" w:hAnsi="Arial Narrow"/>
          <w:color w:val="231F20"/>
        </w:rPr>
        <w:t>Davatelj usluge  Izjavom će ponuditi korisniku usluge  spremnik , odnosno  udio u zajedničkom spremniku  prema načinu korištenja nekretnine i posebnih di jelova  nekretnine , a prema broju članova kućanstva te ukupnog broja članova koji koriste nekretninu  .</w:t>
      </w:r>
    </w:p>
    <w:p w:rsidR="001B1979" w:rsidRPr="00231A6D" w:rsidRDefault="00911F18" w:rsidP="00911F18">
      <w:pPr>
        <w:pStyle w:val="box454532"/>
        <w:tabs>
          <w:tab w:val="left" w:pos="142"/>
        </w:tabs>
        <w:spacing w:before="0" w:beforeAutospacing="0" w:after="0" w:afterAutospacing="0"/>
        <w:jc w:val="both"/>
        <w:textAlignment w:val="baseline"/>
        <w:rPr>
          <w:rFonts w:ascii="Arial Narrow" w:hAnsi="Arial Narrow"/>
        </w:rPr>
      </w:pPr>
      <w:r>
        <w:rPr>
          <w:rFonts w:ascii="Arial Narrow" w:hAnsi="Arial Narrow"/>
        </w:rPr>
        <w:tab/>
      </w:r>
      <w:r>
        <w:rPr>
          <w:rFonts w:ascii="Arial Narrow" w:hAnsi="Arial Narrow"/>
        </w:rPr>
        <w:tab/>
      </w:r>
      <w:r w:rsidR="00FF5895" w:rsidRPr="00231A6D">
        <w:rPr>
          <w:rFonts w:ascii="Arial Narrow" w:hAnsi="Arial Narrow"/>
        </w:rPr>
        <w:t xml:space="preserve">Korisnicima usluga   </w:t>
      </w:r>
      <w:r w:rsidR="00E46576" w:rsidRPr="00231A6D">
        <w:rPr>
          <w:rFonts w:ascii="Arial Narrow" w:hAnsi="Arial Narrow"/>
        </w:rPr>
        <w:t>-</w:t>
      </w:r>
      <w:r>
        <w:rPr>
          <w:rFonts w:ascii="Arial Narrow" w:hAnsi="Arial Narrow"/>
        </w:rPr>
        <w:t xml:space="preserve"> </w:t>
      </w:r>
      <w:r w:rsidR="00E46576" w:rsidRPr="00231A6D">
        <w:rPr>
          <w:rFonts w:ascii="Arial Narrow" w:hAnsi="Arial Narrow"/>
        </w:rPr>
        <w:t>p</w:t>
      </w:r>
      <w:r w:rsidR="00FF5895" w:rsidRPr="00231A6D">
        <w:rPr>
          <w:rFonts w:ascii="Arial Narrow" w:hAnsi="Arial Narrow"/>
        </w:rPr>
        <w:t>ravnim osobama</w:t>
      </w:r>
      <w:r w:rsidR="0042065B" w:rsidRPr="00231A6D">
        <w:rPr>
          <w:rFonts w:ascii="Arial Narrow" w:hAnsi="Arial Narrow"/>
        </w:rPr>
        <w:t xml:space="preserve">, </w:t>
      </w:r>
      <w:r w:rsidR="00FF5895" w:rsidRPr="00231A6D">
        <w:rPr>
          <w:rFonts w:ascii="Arial Narrow" w:hAnsi="Arial Narrow"/>
        </w:rPr>
        <w:t xml:space="preserve"> </w:t>
      </w:r>
      <w:r w:rsidR="0042065B" w:rsidRPr="00231A6D">
        <w:rPr>
          <w:rFonts w:ascii="Arial Narrow" w:hAnsi="Arial Narrow"/>
        </w:rPr>
        <w:t>fizičkim osobama – obrtnicima </w:t>
      </w:r>
      <w:r w:rsidR="00FF5895" w:rsidRPr="00231A6D">
        <w:rPr>
          <w:rFonts w:ascii="Arial Narrow" w:hAnsi="Arial Narrow"/>
        </w:rPr>
        <w:t xml:space="preserve"> </w:t>
      </w:r>
      <w:r w:rsidR="00C64848" w:rsidRPr="00231A6D">
        <w:rPr>
          <w:rFonts w:ascii="Arial Narrow" w:hAnsi="Arial Narrow"/>
        </w:rPr>
        <w:t>te s njima izjednačenim</w:t>
      </w:r>
      <w:r>
        <w:rPr>
          <w:rFonts w:ascii="Arial Narrow" w:hAnsi="Arial Narrow"/>
        </w:rPr>
        <w:t xml:space="preserve">      </w:t>
      </w:r>
      <w:r w:rsidR="00C64848" w:rsidRPr="00231A6D">
        <w:rPr>
          <w:rFonts w:ascii="Arial Narrow" w:hAnsi="Arial Narrow"/>
        </w:rPr>
        <w:t xml:space="preserve"> osobama</w:t>
      </w:r>
      <w:r w:rsidR="001B1979" w:rsidRPr="00231A6D">
        <w:rPr>
          <w:rFonts w:ascii="Arial Narrow" w:hAnsi="Arial Narrow"/>
        </w:rPr>
        <w:t xml:space="preserve"> davatelj</w:t>
      </w:r>
      <w:r w:rsidR="00C64848" w:rsidRPr="00231A6D">
        <w:rPr>
          <w:rFonts w:ascii="Arial Narrow" w:hAnsi="Arial Narrow"/>
        </w:rPr>
        <w:t xml:space="preserve"> </w:t>
      </w:r>
      <w:r w:rsidR="001B1979" w:rsidRPr="00231A6D">
        <w:rPr>
          <w:rFonts w:ascii="Arial Narrow" w:hAnsi="Arial Narrow"/>
        </w:rPr>
        <w:t xml:space="preserve">usluge ne osigurava spremnike za </w:t>
      </w:r>
      <w:bookmarkStart w:id="8" w:name="_Hlk503966258"/>
      <w:r w:rsidR="00E0105F" w:rsidRPr="00231A6D">
        <w:rPr>
          <w:rFonts w:ascii="Arial Narrow" w:hAnsi="Arial Narrow"/>
        </w:rPr>
        <w:t>reciklabilni</w:t>
      </w:r>
      <w:r w:rsidR="001B1979" w:rsidRPr="00231A6D">
        <w:rPr>
          <w:rFonts w:ascii="Arial Narrow" w:hAnsi="Arial Narrow"/>
        </w:rPr>
        <w:t xml:space="preserve"> </w:t>
      </w:r>
      <w:bookmarkStart w:id="9" w:name="_Hlk503965017"/>
      <w:r w:rsidR="00185214" w:rsidRPr="00231A6D">
        <w:rPr>
          <w:rFonts w:ascii="Arial Narrow" w:hAnsi="Arial Narrow"/>
        </w:rPr>
        <w:t>komunaln</w:t>
      </w:r>
      <w:r w:rsidR="00E0105F" w:rsidRPr="00231A6D">
        <w:rPr>
          <w:rFonts w:ascii="Arial Narrow" w:hAnsi="Arial Narrow"/>
        </w:rPr>
        <w:t>i</w:t>
      </w:r>
      <w:r w:rsidR="001B1979" w:rsidRPr="00231A6D">
        <w:rPr>
          <w:rFonts w:ascii="Arial Narrow" w:hAnsi="Arial Narrow"/>
        </w:rPr>
        <w:t xml:space="preserve"> i biorazgradiv</w:t>
      </w:r>
      <w:r w:rsidR="00E0105F" w:rsidRPr="00231A6D">
        <w:rPr>
          <w:rFonts w:ascii="Arial Narrow" w:hAnsi="Arial Narrow"/>
        </w:rPr>
        <w:t>i</w:t>
      </w:r>
      <w:r w:rsidR="001B1979" w:rsidRPr="00231A6D">
        <w:rPr>
          <w:rFonts w:ascii="Arial Narrow" w:hAnsi="Arial Narrow"/>
        </w:rPr>
        <w:t xml:space="preserve"> otpad</w:t>
      </w:r>
      <w:bookmarkEnd w:id="8"/>
      <w:bookmarkEnd w:id="9"/>
      <w:r w:rsidR="001B1979" w:rsidRPr="00231A6D">
        <w:rPr>
          <w:rFonts w:ascii="Arial Narrow" w:hAnsi="Arial Narrow"/>
        </w:rPr>
        <w:t>.</w:t>
      </w:r>
    </w:p>
    <w:p w:rsidR="001B1979" w:rsidRPr="00231A6D" w:rsidRDefault="00911F18" w:rsidP="00911F18">
      <w:pPr>
        <w:pStyle w:val="box454532"/>
        <w:tabs>
          <w:tab w:val="left" w:pos="0"/>
          <w:tab w:val="left" w:pos="284"/>
        </w:tabs>
        <w:spacing w:before="0" w:beforeAutospacing="0" w:after="0" w:afterAutospacing="0"/>
        <w:jc w:val="both"/>
        <w:textAlignment w:val="baseline"/>
        <w:rPr>
          <w:rFonts w:ascii="Arial Narrow" w:hAnsi="Arial Narrow"/>
        </w:rPr>
      </w:pPr>
      <w:r>
        <w:rPr>
          <w:rFonts w:ascii="Arial Narrow" w:hAnsi="Arial Narrow"/>
        </w:rPr>
        <w:tab/>
      </w:r>
      <w:r>
        <w:rPr>
          <w:rFonts w:ascii="Arial Narrow" w:hAnsi="Arial Narrow"/>
        </w:rPr>
        <w:tab/>
      </w:r>
      <w:r w:rsidR="00FF5895" w:rsidRPr="00231A6D">
        <w:rPr>
          <w:rFonts w:ascii="Arial Narrow" w:hAnsi="Arial Narrow"/>
        </w:rPr>
        <w:t xml:space="preserve">Korisnici  usluga </w:t>
      </w:r>
      <w:r w:rsidR="00E46576" w:rsidRPr="00231A6D">
        <w:rPr>
          <w:rFonts w:ascii="Arial Narrow" w:hAnsi="Arial Narrow"/>
        </w:rPr>
        <w:t>-</w:t>
      </w:r>
      <w:r w:rsidR="00FF5895" w:rsidRPr="00231A6D">
        <w:rPr>
          <w:rFonts w:ascii="Arial Narrow" w:hAnsi="Arial Narrow"/>
        </w:rPr>
        <w:t xml:space="preserve"> pravne osobe </w:t>
      </w:r>
      <w:r w:rsidR="0042065B" w:rsidRPr="00231A6D">
        <w:rPr>
          <w:rFonts w:ascii="Arial Narrow" w:hAnsi="Arial Narrow"/>
        </w:rPr>
        <w:t>, fizičke osobe – obrtnici </w:t>
      </w:r>
      <w:r w:rsidR="00C64848" w:rsidRPr="00231A6D">
        <w:rPr>
          <w:rFonts w:ascii="Arial Narrow" w:hAnsi="Arial Narrow"/>
        </w:rPr>
        <w:t>te s njima izjednačene osobe</w:t>
      </w:r>
      <w:r w:rsidR="001B1979" w:rsidRPr="00231A6D">
        <w:rPr>
          <w:rFonts w:ascii="Arial Narrow" w:hAnsi="Arial Narrow"/>
        </w:rPr>
        <w:t xml:space="preserve">  mo</w:t>
      </w:r>
      <w:r w:rsidR="00E46576" w:rsidRPr="00231A6D">
        <w:rPr>
          <w:rFonts w:ascii="Arial Narrow" w:hAnsi="Arial Narrow"/>
        </w:rPr>
        <w:t xml:space="preserve">gu </w:t>
      </w:r>
      <w:r w:rsidR="001B1979" w:rsidRPr="00231A6D">
        <w:rPr>
          <w:rFonts w:ascii="Arial Narrow" w:hAnsi="Arial Narrow"/>
        </w:rPr>
        <w:t xml:space="preserve"> sa davateljem usluge sklopiti poseban ugovor za sakupljanje </w:t>
      </w:r>
      <w:r w:rsidR="00E0105F" w:rsidRPr="00231A6D">
        <w:rPr>
          <w:rFonts w:ascii="Arial Narrow" w:hAnsi="Arial Narrow"/>
        </w:rPr>
        <w:t>reciklabilnog komunalnog i biorazgradivog otpada</w:t>
      </w:r>
      <w:r w:rsidR="001B1979" w:rsidRPr="00231A6D">
        <w:rPr>
          <w:rFonts w:ascii="Arial Narrow" w:hAnsi="Arial Narrow"/>
        </w:rPr>
        <w:t>.</w:t>
      </w:r>
    </w:p>
    <w:p w:rsidR="00E46576" w:rsidRPr="00231A6D" w:rsidRDefault="00911F18" w:rsidP="00911F18">
      <w:pPr>
        <w:pStyle w:val="box454532"/>
        <w:tabs>
          <w:tab w:val="left" w:pos="0"/>
          <w:tab w:val="left" w:pos="284"/>
        </w:tabs>
        <w:spacing w:before="0" w:beforeAutospacing="0" w:after="0" w:afterAutospacing="0"/>
        <w:jc w:val="both"/>
        <w:textAlignment w:val="baseline"/>
        <w:rPr>
          <w:rFonts w:ascii="Arial Narrow" w:hAnsi="Arial Narrow"/>
        </w:rPr>
      </w:pPr>
      <w:r>
        <w:rPr>
          <w:rFonts w:ascii="Arial Narrow" w:eastAsiaTheme="minorHAnsi" w:hAnsi="Arial Narrow" w:cstheme="minorBidi"/>
          <w:lang w:eastAsia="en-US"/>
        </w:rPr>
        <w:tab/>
      </w:r>
      <w:r>
        <w:rPr>
          <w:rFonts w:ascii="Arial Narrow" w:eastAsiaTheme="minorHAnsi" w:hAnsi="Arial Narrow" w:cstheme="minorBidi"/>
          <w:lang w:eastAsia="en-US"/>
        </w:rPr>
        <w:tab/>
      </w:r>
      <w:r w:rsidR="00E46576" w:rsidRPr="00231A6D">
        <w:rPr>
          <w:rFonts w:ascii="Arial Narrow" w:hAnsi="Arial Narrow"/>
        </w:rPr>
        <w:t xml:space="preserve">Korisnicima usluga -pravnim osobama </w:t>
      </w:r>
      <w:r w:rsidR="0042065B" w:rsidRPr="00231A6D">
        <w:rPr>
          <w:rFonts w:ascii="Arial Narrow" w:hAnsi="Arial Narrow"/>
        </w:rPr>
        <w:t>, fizičkim osobama – obrtnicima</w:t>
      </w:r>
      <w:r w:rsidR="00C64848" w:rsidRPr="00231A6D">
        <w:rPr>
          <w:rFonts w:ascii="Arial Narrow" w:hAnsi="Arial Narrow"/>
        </w:rPr>
        <w:t xml:space="preserve"> te s njima izjednačenim osobama</w:t>
      </w:r>
      <w:r w:rsidR="0042065B" w:rsidRPr="00231A6D">
        <w:rPr>
          <w:rFonts w:ascii="Arial Narrow" w:hAnsi="Arial Narrow"/>
        </w:rPr>
        <w:t> </w:t>
      </w:r>
      <w:r w:rsidR="00E46576" w:rsidRPr="00231A6D">
        <w:rPr>
          <w:rFonts w:ascii="Arial Narrow" w:hAnsi="Arial Narrow"/>
        </w:rPr>
        <w:t xml:space="preserve"> davatelj  će na zahtjev  omogućiti    pojedinačno korištenje usluge prikupljanja miješanog  komunalnog otpada  .</w:t>
      </w:r>
    </w:p>
    <w:p w:rsidR="001B1979" w:rsidRPr="00231A6D" w:rsidRDefault="001B1979" w:rsidP="00C64848">
      <w:pPr>
        <w:tabs>
          <w:tab w:val="left" w:pos="0"/>
          <w:tab w:val="left" w:pos="284"/>
        </w:tabs>
        <w:spacing w:after="0" w:line="240" w:lineRule="auto"/>
        <w:rPr>
          <w:rFonts w:ascii="Arial Narrow" w:eastAsia="Times New Roman" w:hAnsi="Arial Narrow" w:cs="Times New Roman"/>
          <w:color w:val="231F20"/>
          <w:sz w:val="24"/>
          <w:szCs w:val="24"/>
          <w:lang w:eastAsia="hr-HR"/>
        </w:rPr>
      </w:pPr>
    </w:p>
    <w:p w:rsidR="001B1979" w:rsidRDefault="001B1979" w:rsidP="006B3AD9">
      <w:pPr>
        <w:tabs>
          <w:tab w:val="left" w:pos="0"/>
          <w:tab w:val="left" w:pos="284"/>
        </w:tabs>
        <w:spacing w:after="0" w:line="240" w:lineRule="auto"/>
        <w:jc w:val="center"/>
        <w:rPr>
          <w:rFonts w:ascii="Arial Narrow" w:eastAsia="Times New Roman" w:hAnsi="Arial Narrow" w:cs="Times New Roman"/>
          <w:color w:val="231F20"/>
          <w:sz w:val="24"/>
          <w:szCs w:val="24"/>
          <w:lang w:eastAsia="hr-HR"/>
        </w:rPr>
      </w:pPr>
      <w:r w:rsidRPr="00231A6D">
        <w:rPr>
          <w:rFonts w:ascii="Arial Narrow" w:eastAsia="Times New Roman" w:hAnsi="Arial Narrow" w:cs="Times New Roman"/>
          <w:color w:val="231F20"/>
          <w:sz w:val="24"/>
          <w:szCs w:val="24"/>
          <w:lang w:eastAsia="hr-HR"/>
        </w:rPr>
        <w:t xml:space="preserve">Članak </w:t>
      </w:r>
      <w:r w:rsidR="001D75A8" w:rsidRPr="00231A6D">
        <w:rPr>
          <w:rFonts w:ascii="Arial Narrow" w:eastAsia="Times New Roman" w:hAnsi="Arial Narrow" w:cs="Times New Roman"/>
          <w:color w:val="231F20"/>
          <w:sz w:val="24"/>
          <w:szCs w:val="24"/>
          <w:lang w:eastAsia="hr-HR"/>
        </w:rPr>
        <w:t>1</w:t>
      </w:r>
      <w:r w:rsidR="002C1CD9" w:rsidRPr="00231A6D">
        <w:rPr>
          <w:rFonts w:ascii="Arial Narrow" w:eastAsia="Times New Roman" w:hAnsi="Arial Narrow" w:cs="Times New Roman"/>
          <w:color w:val="231F20"/>
          <w:sz w:val="24"/>
          <w:szCs w:val="24"/>
          <w:lang w:eastAsia="hr-HR"/>
        </w:rPr>
        <w:t>2</w:t>
      </w:r>
      <w:r w:rsidRPr="00231A6D">
        <w:rPr>
          <w:rFonts w:ascii="Arial Narrow" w:eastAsia="Times New Roman" w:hAnsi="Arial Narrow" w:cs="Times New Roman"/>
          <w:color w:val="231F20"/>
          <w:sz w:val="24"/>
          <w:szCs w:val="24"/>
          <w:lang w:eastAsia="hr-HR"/>
        </w:rPr>
        <w:t>.</w:t>
      </w:r>
    </w:p>
    <w:p w:rsidR="00911F18" w:rsidRDefault="00911F18" w:rsidP="00911F18">
      <w:pPr>
        <w:pStyle w:val="ListParagraph"/>
        <w:tabs>
          <w:tab w:val="left" w:pos="284"/>
          <w:tab w:val="left" w:pos="426"/>
        </w:tabs>
        <w:spacing w:after="0" w:line="240" w:lineRule="auto"/>
        <w:ind w:left="0"/>
        <w:jc w:val="both"/>
        <w:rPr>
          <w:rFonts w:ascii="Arial Narrow" w:eastAsia="Times New Roman" w:hAnsi="Arial Narrow" w:cs="Times New Roman"/>
          <w:color w:val="231F20"/>
          <w:sz w:val="24"/>
          <w:szCs w:val="24"/>
          <w:lang w:eastAsia="hr-HR"/>
        </w:rPr>
      </w:pPr>
    </w:p>
    <w:p w:rsidR="001B1979" w:rsidRPr="00231A6D" w:rsidRDefault="00911F18" w:rsidP="00911F18">
      <w:pPr>
        <w:pStyle w:val="ListParagraph"/>
        <w:tabs>
          <w:tab w:val="left" w:pos="284"/>
          <w:tab w:val="left" w:pos="426"/>
        </w:tabs>
        <w:spacing w:after="0" w:line="240" w:lineRule="auto"/>
        <w:ind w:left="0"/>
        <w:jc w:val="both"/>
        <w:rPr>
          <w:rFonts w:ascii="Arial Narrow" w:eastAsia="Times New Roman" w:hAnsi="Arial Narrow" w:cs="Times New Roman"/>
          <w:sz w:val="24"/>
          <w:szCs w:val="24"/>
          <w:lang w:eastAsia="hr-HR"/>
        </w:rPr>
      </w:pPr>
      <w:r>
        <w:rPr>
          <w:rFonts w:ascii="Arial Narrow" w:eastAsia="Times New Roman" w:hAnsi="Arial Narrow" w:cs="Times New Roman"/>
          <w:color w:val="231F20"/>
          <w:sz w:val="24"/>
          <w:szCs w:val="24"/>
          <w:lang w:eastAsia="hr-HR"/>
        </w:rPr>
        <w:tab/>
      </w:r>
      <w:r>
        <w:rPr>
          <w:rFonts w:ascii="Arial Narrow" w:eastAsia="Times New Roman" w:hAnsi="Arial Narrow" w:cs="Times New Roman"/>
          <w:color w:val="231F20"/>
          <w:sz w:val="24"/>
          <w:szCs w:val="24"/>
          <w:lang w:eastAsia="hr-HR"/>
        </w:rPr>
        <w:tab/>
      </w:r>
      <w:r>
        <w:rPr>
          <w:rFonts w:ascii="Arial Narrow" w:eastAsia="Times New Roman" w:hAnsi="Arial Narrow" w:cs="Times New Roman"/>
          <w:color w:val="231F20"/>
          <w:sz w:val="24"/>
          <w:szCs w:val="24"/>
          <w:lang w:eastAsia="hr-HR"/>
        </w:rPr>
        <w:tab/>
      </w:r>
      <w:r w:rsidR="00E6247A" w:rsidRPr="00231A6D">
        <w:rPr>
          <w:rFonts w:ascii="Arial Narrow" w:eastAsia="Times New Roman" w:hAnsi="Arial Narrow" w:cs="Times New Roman"/>
          <w:sz w:val="24"/>
          <w:szCs w:val="24"/>
          <w:lang w:eastAsia="hr-HR"/>
        </w:rPr>
        <w:t xml:space="preserve">Spremnici  za  pružanje javne usluge te spremnici za pružanje usluge povezane s javnom uslugom </w:t>
      </w:r>
      <w:r w:rsidR="001B1979" w:rsidRPr="00231A6D">
        <w:rPr>
          <w:rFonts w:ascii="Arial Narrow" w:eastAsia="Times New Roman" w:hAnsi="Arial Narrow" w:cs="Times New Roman"/>
          <w:sz w:val="24"/>
          <w:szCs w:val="24"/>
          <w:lang w:eastAsia="hr-HR"/>
        </w:rPr>
        <w:t>imaju na stranici s vanjske strane oznaku koja sadrži naziv osobe koja prikuplja otpad putem tog spremnika</w:t>
      </w:r>
      <w:r w:rsidR="00E6247A" w:rsidRPr="00231A6D">
        <w:rPr>
          <w:rFonts w:ascii="Arial Narrow" w:eastAsia="Times New Roman" w:hAnsi="Arial Narrow" w:cs="Times New Roman"/>
          <w:sz w:val="24"/>
          <w:szCs w:val="24"/>
          <w:lang w:eastAsia="hr-HR"/>
        </w:rPr>
        <w:t>, n</w:t>
      </w:r>
      <w:r w:rsidR="001B1979" w:rsidRPr="00231A6D">
        <w:rPr>
          <w:rFonts w:ascii="Arial Narrow" w:eastAsia="Times New Roman" w:hAnsi="Arial Narrow" w:cs="Times New Roman"/>
          <w:sz w:val="24"/>
          <w:szCs w:val="24"/>
          <w:lang w:eastAsia="hr-HR"/>
        </w:rPr>
        <w:t>aziv vrste otpada za koju je spremnik namijenjen te kratku uputu o otpadu koji se prikuplja putem tog spremnika.</w:t>
      </w:r>
    </w:p>
    <w:p w:rsidR="001B1979" w:rsidRPr="00231A6D" w:rsidRDefault="00911F18" w:rsidP="00911F18">
      <w:pPr>
        <w:pStyle w:val="ListParagraph"/>
        <w:tabs>
          <w:tab w:val="left" w:pos="284"/>
          <w:tab w:val="left" w:pos="426"/>
        </w:tabs>
        <w:spacing w:after="0" w:line="240" w:lineRule="auto"/>
        <w:ind w:left="0"/>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1B1979" w:rsidRPr="00231A6D">
        <w:rPr>
          <w:rFonts w:ascii="Arial Narrow" w:eastAsia="Times New Roman" w:hAnsi="Arial Narrow" w:cs="Times New Roman"/>
          <w:sz w:val="24"/>
          <w:szCs w:val="24"/>
          <w:lang w:eastAsia="hr-HR"/>
        </w:rPr>
        <w:t xml:space="preserve">Spremnici su osigurani fiksnim poklopcima koji onemogućuju rasipanje sadržaja iz </w:t>
      </w:r>
      <w:r w:rsidR="003874DB" w:rsidRPr="00231A6D">
        <w:rPr>
          <w:rFonts w:ascii="Arial Narrow" w:eastAsia="Times New Roman" w:hAnsi="Arial Narrow" w:cs="Times New Roman"/>
          <w:sz w:val="24"/>
          <w:szCs w:val="24"/>
          <w:lang w:eastAsia="hr-HR"/>
        </w:rPr>
        <w:t xml:space="preserve">         </w:t>
      </w:r>
      <w:r w:rsidR="001B1979" w:rsidRPr="00231A6D">
        <w:rPr>
          <w:rFonts w:ascii="Arial Narrow" w:eastAsia="Times New Roman" w:hAnsi="Arial Narrow" w:cs="Times New Roman"/>
          <w:sz w:val="24"/>
          <w:szCs w:val="24"/>
          <w:lang w:eastAsia="hr-HR"/>
        </w:rPr>
        <w:t>unutrašnjosti spremnika</w:t>
      </w:r>
      <w:r w:rsidR="00BF517B" w:rsidRPr="00231A6D">
        <w:rPr>
          <w:rFonts w:ascii="Arial Narrow" w:eastAsia="Times New Roman" w:hAnsi="Arial Narrow" w:cs="Times New Roman"/>
          <w:sz w:val="24"/>
          <w:szCs w:val="24"/>
          <w:lang w:eastAsia="hr-HR"/>
        </w:rPr>
        <w:t>.</w:t>
      </w:r>
    </w:p>
    <w:p w:rsidR="00BF517B" w:rsidRDefault="00BF517B" w:rsidP="006B3AD9">
      <w:pPr>
        <w:tabs>
          <w:tab w:val="left" w:pos="0"/>
          <w:tab w:val="left" w:pos="284"/>
        </w:tabs>
        <w:spacing w:after="0" w:line="240" w:lineRule="auto"/>
        <w:rPr>
          <w:rFonts w:ascii="Arial Narrow" w:eastAsia="Times New Roman" w:hAnsi="Arial Narrow" w:cs="Times New Roman"/>
          <w:sz w:val="24"/>
          <w:szCs w:val="24"/>
          <w:lang w:eastAsia="hr-HR"/>
        </w:rPr>
      </w:pPr>
    </w:p>
    <w:p w:rsidR="003057A5" w:rsidRDefault="003057A5" w:rsidP="006B3AD9">
      <w:pPr>
        <w:tabs>
          <w:tab w:val="left" w:pos="0"/>
          <w:tab w:val="left" w:pos="284"/>
        </w:tabs>
        <w:spacing w:after="0" w:line="240" w:lineRule="auto"/>
        <w:rPr>
          <w:rFonts w:ascii="Arial Narrow" w:eastAsia="Times New Roman" w:hAnsi="Arial Narrow" w:cs="Times New Roman"/>
          <w:sz w:val="24"/>
          <w:szCs w:val="24"/>
          <w:lang w:eastAsia="hr-HR"/>
        </w:rPr>
      </w:pPr>
    </w:p>
    <w:p w:rsidR="003057A5" w:rsidRPr="00231A6D" w:rsidRDefault="003057A5" w:rsidP="006B3AD9">
      <w:pPr>
        <w:tabs>
          <w:tab w:val="left" w:pos="0"/>
          <w:tab w:val="left" w:pos="284"/>
        </w:tabs>
        <w:spacing w:after="0" w:line="240" w:lineRule="auto"/>
        <w:rPr>
          <w:rFonts w:ascii="Arial Narrow" w:eastAsia="Times New Roman" w:hAnsi="Arial Narrow" w:cs="Times New Roman"/>
          <w:sz w:val="24"/>
          <w:szCs w:val="24"/>
          <w:lang w:eastAsia="hr-HR"/>
        </w:rPr>
      </w:pPr>
    </w:p>
    <w:p w:rsidR="001B1979" w:rsidRDefault="001B1979"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lastRenderedPageBreak/>
        <w:t>Članak 1</w:t>
      </w:r>
      <w:r w:rsidR="002C1CD9" w:rsidRPr="00231A6D">
        <w:rPr>
          <w:rFonts w:ascii="Arial Narrow" w:eastAsia="Times New Roman" w:hAnsi="Arial Narrow" w:cs="Times New Roman"/>
          <w:sz w:val="24"/>
          <w:szCs w:val="24"/>
          <w:lang w:eastAsia="hr-HR"/>
        </w:rPr>
        <w:t>3</w:t>
      </w:r>
      <w:r w:rsidRPr="00231A6D">
        <w:rPr>
          <w:rFonts w:ascii="Arial Narrow" w:eastAsia="Times New Roman" w:hAnsi="Arial Narrow" w:cs="Times New Roman"/>
          <w:sz w:val="24"/>
          <w:szCs w:val="24"/>
          <w:lang w:eastAsia="hr-HR"/>
        </w:rPr>
        <w:t>.</w:t>
      </w:r>
    </w:p>
    <w:p w:rsidR="003057A5" w:rsidRPr="00231A6D" w:rsidRDefault="003057A5"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p>
    <w:p w:rsidR="003874DB" w:rsidRPr="00231A6D" w:rsidRDefault="00911F18"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E70F7B" w:rsidRPr="00231A6D">
        <w:rPr>
          <w:rFonts w:ascii="Arial Narrow" w:eastAsia="Times New Roman" w:hAnsi="Arial Narrow" w:cs="Times New Roman"/>
          <w:sz w:val="24"/>
          <w:szCs w:val="24"/>
          <w:lang w:eastAsia="hr-HR"/>
        </w:rPr>
        <w:t xml:space="preserve">Spremnici </w:t>
      </w:r>
      <w:r w:rsidR="00022B2D" w:rsidRPr="00231A6D">
        <w:rPr>
          <w:rFonts w:ascii="Arial Narrow" w:hAnsi="Arial Narrow"/>
          <w:sz w:val="24"/>
          <w:szCs w:val="24"/>
        </w:rPr>
        <w:t xml:space="preserve"> </w:t>
      </w:r>
      <w:r w:rsidR="001B1979" w:rsidRPr="00231A6D">
        <w:rPr>
          <w:rFonts w:ascii="Arial Narrow" w:eastAsia="Times New Roman" w:hAnsi="Arial Narrow" w:cs="Times New Roman"/>
          <w:sz w:val="24"/>
          <w:szCs w:val="24"/>
          <w:lang w:eastAsia="hr-HR"/>
        </w:rPr>
        <w:t xml:space="preserve">koji se nalaze na </w:t>
      </w:r>
      <w:r w:rsidR="00E6247A" w:rsidRPr="00231A6D">
        <w:rPr>
          <w:rFonts w:ascii="Arial Narrow" w:eastAsia="Times New Roman" w:hAnsi="Arial Narrow" w:cs="Times New Roman"/>
          <w:sz w:val="24"/>
          <w:szCs w:val="24"/>
          <w:lang w:eastAsia="hr-HR"/>
        </w:rPr>
        <w:t>mjestu primopredaje</w:t>
      </w:r>
      <w:r w:rsidR="00022B2D" w:rsidRPr="00231A6D">
        <w:rPr>
          <w:rFonts w:ascii="Arial Narrow" w:eastAsia="Times New Roman" w:hAnsi="Arial Narrow" w:cs="Times New Roman"/>
          <w:sz w:val="24"/>
          <w:szCs w:val="24"/>
          <w:u w:val="single"/>
          <w:lang w:eastAsia="hr-HR"/>
        </w:rPr>
        <w:t xml:space="preserve"> </w:t>
      </w:r>
      <w:r w:rsidR="001B1979" w:rsidRPr="00231A6D">
        <w:rPr>
          <w:rFonts w:ascii="Arial Narrow" w:eastAsia="Times New Roman" w:hAnsi="Arial Narrow" w:cs="Times New Roman"/>
          <w:sz w:val="24"/>
          <w:szCs w:val="24"/>
          <w:lang w:eastAsia="hr-HR"/>
        </w:rPr>
        <w:t xml:space="preserve"> označeni su čitkom i trajnom oznakom </w:t>
      </w:r>
      <w:r w:rsidR="003874DB" w:rsidRPr="00231A6D">
        <w:rPr>
          <w:rFonts w:ascii="Arial Narrow" w:eastAsia="Times New Roman" w:hAnsi="Arial Narrow" w:cs="Times New Roman"/>
          <w:sz w:val="24"/>
          <w:szCs w:val="24"/>
          <w:lang w:eastAsia="hr-HR"/>
        </w:rPr>
        <w:t xml:space="preserve">koja sadrži naziv davatelja javne usluge i usluge </w:t>
      </w:r>
      <w:r w:rsidR="00E0105F" w:rsidRPr="00231A6D">
        <w:rPr>
          <w:rFonts w:ascii="Arial Narrow" w:eastAsia="Times New Roman" w:hAnsi="Arial Narrow" w:cs="Times New Roman"/>
          <w:sz w:val="24"/>
          <w:szCs w:val="24"/>
          <w:lang w:eastAsia="hr-HR"/>
        </w:rPr>
        <w:t>p</w:t>
      </w:r>
      <w:r w:rsidR="003874DB" w:rsidRPr="00231A6D">
        <w:rPr>
          <w:rFonts w:ascii="Arial Narrow" w:eastAsia="Times New Roman" w:hAnsi="Arial Narrow" w:cs="Times New Roman"/>
          <w:sz w:val="24"/>
          <w:szCs w:val="24"/>
          <w:lang w:eastAsia="hr-HR"/>
        </w:rPr>
        <w:t xml:space="preserve">ovezane sa javnom uslugom i oznaku koja je u Evidenciji pridružena korisniku usluge </w:t>
      </w:r>
      <w:r w:rsidR="00E70F7B" w:rsidRPr="00231A6D">
        <w:rPr>
          <w:rFonts w:ascii="Arial Narrow" w:eastAsia="Times New Roman" w:hAnsi="Arial Narrow" w:cs="Times New Roman"/>
          <w:sz w:val="24"/>
          <w:szCs w:val="24"/>
          <w:lang w:eastAsia="hr-HR"/>
        </w:rPr>
        <w:t xml:space="preserve"> na </w:t>
      </w:r>
      <w:r w:rsidR="003874DB" w:rsidRPr="00231A6D">
        <w:rPr>
          <w:rFonts w:ascii="Arial Narrow" w:eastAsia="Times New Roman" w:hAnsi="Arial Narrow" w:cs="Times New Roman"/>
          <w:sz w:val="24"/>
          <w:szCs w:val="24"/>
          <w:lang w:eastAsia="hr-HR"/>
        </w:rPr>
        <w:t xml:space="preserve"> obračunskom mjestu.</w:t>
      </w:r>
    </w:p>
    <w:p w:rsidR="003874DB" w:rsidRPr="00231A6D" w:rsidRDefault="00911F18"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3874DB" w:rsidRPr="00231A6D">
        <w:rPr>
          <w:rFonts w:ascii="Arial Narrow" w:eastAsia="Times New Roman" w:hAnsi="Arial Narrow" w:cs="Times New Roman"/>
          <w:sz w:val="24"/>
          <w:szCs w:val="24"/>
          <w:lang w:eastAsia="hr-HR"/>
        </w:rPr>
        <w:t>Korisnik usluge koji već raspolaže sa spremnikom dužan je omogućiti davatelju javne usluge označavanje spremnika sukladno stavku 1.ovog članka</w:t>
      </w:r>
    </w:p>
    <w:p w:rsidR="000B7066" w:rsidRPr="00231A6D" w:rsidRDefault="000B7066" w:rsidP="006B3AD9">
      <w:pPr>
        <w:tabs>
          <w:tab w:val="left" w:pos="0"/>
          <w:tab w:val="left" w:pos="284"/>
        </w:tabs>
        <w:spacing w:after="0" w:line="240" w:lineRule="auto"/>
        <w:rPr>
          <w:rFonts w:ascii="Arial Narrow" w:eastAsia="Times New Roman" w:hAnsi="Arial Narrow" w:cs="Times New Roman"/>
          <w:sz w:val="24"/>
          <w:szCs w:val="24"/>
          <w:lang w:eastAsia="hr-HR"/>
        </w:rPr>
      </w:pPr>
    </w:p>
    <w:p w:rsidR="000B7066" w:rsidRPr="00231A6D" w:rsidRDefault="000B7066"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1</w:t>
      </w:r>
      <w:r w:rsidR="002C1CD9" w:rsidRPr="00231A6D">
        <w:rPr>
          <w:rFonts w:ascii="Arial Narrow" w:eastAsia="Times New Roman" w:hAnsi="Arial Narrow" w:cs="Times New Roman"/>
          <w:sz w:val="24"/>
          <w:szCs w:val="24"/>
          <w:lang w:eastAsia="hr-HR"/>
        </w:rPr>
        <w:t>4</w:t>
      </w:r>
      <w:r w:rsidRPr="00231A6D">
        <w:rPr>
          <w:rFonts w:ascii="Arial Narrow" w:eastAsia="Times New Roman" w:hAnsi="Arial Narrow" w:cs="Times New Roman"/>
          <w:sz w:val="24"/>
          <w:szCs w:val="24"/>
          <w:lang w:eastAsia="hr-HR"/>
        </w:rPr>
        <w:t>.</w:t>
      </w:r>
    </w:p>
    <w:p w:rsidR="00565F99" w:rsidRPr="00231A6D" w:rsidRDefault="00565F99"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p>
    <w:p w:rsidR="000B7066" w:rsidRPr="00231A6D" w:rsidRDefault="00911F18"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B7066" w:rsidRPr="00231A6D">
        <w:rPr>
          <w:rFonts w:ascii="Arial Narrow" w:eastAsia="Times New Roman" w:hAnsi="Arial Narrow" w:cs="Times New Roman"/>
          <w:sz w:val="24"/>
          <w:szCs w:val="24"/>
          <w:lang w:eastAsia="hr-HR"/>
        </w:rPr>
        <w:t>Korisnik usluge</w:t>
      </w:r>
      <w:r w:rsidR="00F04114" w:rsidRPr="00231A6D">
        <w:rPr>
          <w:rFonts w:ascii="Arial Narrow" w:eastAsia="Times New Roman" w:hAnsi="Arial Narrow" w:cs="Times New Roman"/>
          <w:sz w:val="24"/>
          <w:szCs w:val="24"/>
          <w:lang w:eastAsia="hr-HR"/>
        </w:rPr>
        <w:t xml:space="preserve"> </w:t>
      </w:r>
      <w:r w:rsidR="000B7066" w:rsidRPr="00231A6D">
        <w:rPr>
          <w:rFonts w:ascii="Arial Narrow" w:eastAsia="Times New Roman" w:hAnsi="Arial Narrow" w:cs="Times New Roman"/>
          <w:sz w:val="24"/>
          <w:szCs w:val="24"/>
          <w:lang w:eastAsia="hr-HR"/>
        </w:rPr>
        <w:t xml:space="preserve"> ima ograničen izbor veličine spremnika uz uvažavanje broja članova kućanstva i načina korištenja građevine sukladno cjeniku.</w:t>
      </w:r>
    </w:p>
    <w:p w:rsidR="003874DB" w:rsidRPr="00231A6D" w:rsidRDefault="003874DB" w:rsidP="006B3AD9">
      <w:pPr>
        <w:tabs>
          <w:tab w:val="left" w:pos="0"/>
          <w:tab w:val="left" w:pos="284"/>
        </w:tabs>
        <w:spacing w:after="0" w:line="240" w:lineRule="auto"/>
        <w:rPr>
          <w:rFonts w:ascii="Arial Narrow" w:eastAsia="Times New Roman" w:hAnsi="Arial Narrow" w:cs="Times New Roman"/>
          <w:sz w:val="24"/>
          <w:szCs w:val="24"/>
          <w:lang w:eastAsia="hr-HR"/>
        </w:rPr>
      </w:pPr>
    </w:p>
    <w:p w:rsidR="003874DB" w:rsidRPr="00911F18" w:rsidRDefault="003874DB" w:rsidP="00911F18">
      <w:pPr>
        <w:pStyle w:val="Heading1"/>
        <w:ind w:firstLine="708"/>
        <w:rPr>
          <w:rFonts w:ascii="Arial Narrow" w:eastAsia="Times New Roman" w:hAnsi="Arial Narrow"/>
          <w:b/>
          <w:color w:val="auto"/>
          <w:sz w:val="24"/>
          <w:szCs w:val="24"/>
          <w:lang w:eastAsia="hr-HR"/>
        </w:rPr>
      </w:pPr>
      <w:bookmarkStart w:id="10" w:name="_Toc504138635"/>
      <w:r w:rsidRPr="00911F18">
        <w:rPr>
          <w:rFonts w:ascii="Arial Narrow" w:eastAsia="Times New Roman" w:hAnsi="Arial Narrow"/>
          <w:b/>
          <w:color w:val="auto"/>
          <w:sz w:val="24"/>
          <w:szCs w:val="24"/>
          <w:lang w:eastAsia="hr-HR"/>
        </w:rPr>
        <w:t>3. Najmanja učestalost odvoza otpada</w:t>
      </w:r>
      <w:bookmarkEnd w:id="10"/>
    </w:p>
    <w:p w:rsidR="003874DB" w:rsidRPr="00231A6D" w:rsidRDefault="003874DB" w:rsidP="006B3AD9">
      <w:pPr>
        <w:tabs>
          <w:tab w:val="left" w:pos="0"/>
          <w:tab w:val="left" w:pos="284"/>
        </w:tabs>
        <w:spacing w:after="0" w:line="240" w:lineRule="auto"/>
        <w:rPr>
          <w:rFonts w:ascii="Arial Narrow" w:eastAsia="Times New Roman" w:hAnsi="Arial Narrow" w:cs="Times New Roman"/>
          <w:sz w:val="24"/>
          <w:szCs w:val="24"/>
          <w:lang w:eastAsia="hr-HR"/>
        </w:rPr>
      </w:pPr>
    </w:p>
    <w:p w:rsidR="003874DB" w:rsidRPr="00231A6D" w:rsidRDefault="003874DB"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1</w:t>
      </w:r>
      <w:r w:rsidR="002C1CD9" w:rsidRPr="00231A6D">
        <w:rPr>
          <w:rFonts w:ascii="Arial Narrow" w:eastAsia="Times New Roman" w:hAnsi="Arial Narrow" w:cs="Times New Roman"/>
          <w:sz w:val="24"/>
          <w:szCs w:val="24"/>
          <w:lang w:eastAsia="hr-HR"/>
        </w:rPr>
        <w:t>5</w:t>
      </w:r>
      <w:r w:rsidRPr="00231A6D">
        <w:rPr>
          <w:rFonts w:ascii="Arial Narrow" w:eastAsia="Times New Roman" w:hAnsi="Arial Narrow" w:cs="Times New Roman"/>
          <w:sz w:val="24"/>
          <w:szCs w:val="24"/>
          <w:lang w:eastAsia="hr-HR"/>
        </w:rPr>
        <w:t>.</w:t>
      </w:r>
    </w:p>
    <w:p w:rsidR="00BF517B" w:rsidRPr="00231A6D" w:rsidRDefault="00BF517B" w:rsidP="00911F18">
      <w:pPr>
        <w:tabs>
          <w:tab w:val="left" w:pos="0"/>
          <w:tab w:val="left" w:pos="284"/>
        </w:tabs>
        <w:spacing w:after="0" w:line="240" w:lineRule="auto"/>
        <w:jc w:val="both"/>
        <w:rPr>
          <w:rFonts w:ascii="Arial Narrow" w:eastAsia="Times New Roman" w:hAnsi="Arial Narrow" w:cs="Times New Roman"/>
          <w:sz w:val="24"/>
          <w:szCs w:val="24"/>
          <w:lang w:eastAsia="hr-HR"/>
        </w:rPr>
      </w:pPr>
    </w:p>
    <w:p w:rsidR="001D75A8" w:rsidRPr="00231A6D" w:rsidRDefault="00911F18" w:rsidP="00911F18">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3874DB" w:rsidRPr="00231A6D">
        <w:rPr>
          <w:rFonts w:ascii="Arial Narrow" w:eastAsia="Times New Roman" w:hAnsi="Arial Narrow" w:cs="Times New Roman"/>
          <w:sz w:val="24"/>
          <w:szCs w:val="24"/>
          <w:lang w:eastAsia="hr-HR"/>
        </w:rPr>
        <w:t xml:space="preserve">Broj planiranih primopredaja spremnika ili </w:t>
      </w:r>
      <w:r w:rsidR="00F04114" w:rsidRPr="00231A6D">
        <w:rPr>
          <w:rFonts w:ascii="Arial Narrow" w:eastAsia="Times New Roman" w:hAnsi="Arial Narrow" w:cs="Times New Roman"/>
          <w:sz w:val="24"/>
          <w:szCs w:val="24"/>
          <w:lang w:eastAsia="hr-HR"/>
        </w:rPr>
        <w:t>vreća</w:t>
      </w:r>
      <w:r w:rsidR="003874DB" w:rsidRPr="00231A6D">
        <w:rPr>
          <w:rFonts w:ascii="Arial Narrow" w:eastAsia="Times New Roman" w:hAnsi="Arial Narrow" w:cs="Times New Roman"/>
          <w:sz w:val="24"/>
          <w:szCs w:val="24"/>
          <w:lang w:eastAsia="hr-HR"/>
        </w:rPr>
        <w:t xml:space="preserve"> </w:t>
      </w:r>
      <w:r w:rsidR="00022B2D" w:rsidRPr="00231A6D">
        <w:rPr>
          <w:rFonts w:ascii="Arial Narrow" w:eastAsia="Times New Roman" w:hAnsi="Arial Narrow" w:cs="Times New Roman"/>
          <w:sz w:val="24"/>
          <w:szCs w:val="24"/>
          <w:lang w:eastAsia="hr-HR"/>
        </w:rPr>
        <w:t>određuje se za</w:t>
      </w:r>
      <w:r w:rsidR="003874DB" w:rsidRPr="00231A6D">
        <w:rPr>
          <w:rFonts w:ascii="Arial Narrow" w:eastAsia="Times New Roman" w:hAnsi="Arial Narrow" w:cs="Times New Roman"/>
          <w:sz w:val="24"/>
          <w:szCs w:val="24"/>
          <w:lang w:eastAsia="hr-HR"/>
        </w:rPr>
        <w:t xml:space="preserve"> cijelo područje </w:t>
      </w:r>
      <w:r w:rsidR="003F0DC8" w:rsidRPr="00231A6D">
        <w:rPr>
          <w:rFonts w:ascii="Arial Narrow" w:eastAsia="Times New Roman" w:hAnsi="Arial Narrow" w:cs="Times New Roman"/>
          <w:sz w:val="24"/>
          <w:szCs w:val="24"/>
          <w:lang w:eastAsia="hr-HR"/>
        </w:rPr>
        <w:t>Općine</w:t>
      </w:r>
      <w:r w:rsidR="003874DB"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3874DB" w:rsidRPr="00231A6D">
        <w:rPr>
          <w:rFonts w:ascii="Arial Narrow" w:eastAsia="Times New Roman" w:hAnsi="Arial Narrow" w:cs="Times New Roman"/>
          <w:sz w:val="24"/>
          <w:szCs w:val="24"/>
          <w:lang w:eastAsia="hr-HR"/>
        </w:rPr>
        <w:t xml:space="preserve"> sa minimalnom učestalošću od </w:t>
      </w:r>
      <w:r w:rsidR="00EF2C5A" w:rsidRPr="00231A6D">
        <w:rPr>
          <w:rFonts w:ascii="Arial Narrow" w:eastAsia="Times New Roman" w:hAnsi="Arial Narrow" w:cs="Times New Roman"/>
          <w:sz w:val="24"/>
          <w:szCs w:val="24"/>
          <w:lang w:eastAsia="hr-HR"/>
        </w:rPr>
        <w:t>:</w:t>
      </w:r>
    </w:p>
    <w:p w:rsidR="001D75A8" w:rsidRPr="00231A6D" w:rsidRDefault="00911F18" w:rsidP="00911F18">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sidR="00025779">
        <w:rPr>
          <w:rFonts w:ascii="Arial Narrow" w:eastAsia="Times New Roman" w:hAnsi="Arial Narrow" w:cs="Times New Roman"/>
          <w:sz w:val="24"/>
          <w:szCs w:val="24"/>
          <w:lang w:eastAsia="hr-HR"/>
        </w:rPr>
        <w:tab/>
      </w:r>
      <w:r w:rsidR="001D75A8" w:rsidRPr="00231A6D">
        <w:rPr>
          <w:rFonts w:ascii="Arial Narrow" w:eastAsia="Times New Roman" w:hAnsi="Arial Narrow" w:cs="Times New Roman"/>
          <w:sz w:val="24"/>
          <w:szCs w:val="24"/>
          <w:lang w:eastAsia="hr-HR"/>
        </w:rPr>
        <w:t>– najmanje jednom tjedno za biootpad iz biorazgradivog komunalnog otpada</w:t>
      </w:r>
    </w:p>
    <w:p w:rsidR="00284EAD" w:rsidRPr="00231A6D" w:rsidRDefault="00911F18" w:rsidP="00911F18">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sidR="00025779">
        <w:rPr>
          <w:rFonts w:ascii="Arial Narrow" w:eastAsia="Times New Roman" w:hAnsi="Arial Narrow" w:cs="Times New Roman"/>
          <w:sz w:val="24"/>
          <w:szCs w:val="24"/>
          <w:lang w:eastAsia="hr-HR"/>
        </w:rPr>
        <w:tab/>
      </w:r>
      <w:r w:rsidR="00284EAD" w:rsidRPr="00231A6D">
        <w:rPr>
          <w:rFonts w:ascii="Arial Narrow" w:eastAsia="Times New Roman" w:hAnsi="Arial Narrow" w:cs="Times New Roman"/>
          <w:sz w:val="24"/>
          <w:szCs w:val="24"/>
          <w:lang w:eastAsia="hr-HR"/>
        </w:rPr>
        <w:t>– najmanje jednom mjesečno za otpadni papir i karton iz biorazgradivog komunalnog otpada</w:t>
      </w:r>
    </w:p>
    <w:p w:rsidR="001D75A8" w:rsidRPr="00231A6D" w:rsidRDefault="00911F18" w:rsidP="00911F18">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sidR="00025779">
        <w:rPr>
          <w:rFonts w:ascii="Arial Narrow" w:eastAsia="Times New Roman" w:hAnsi="Arial Narrow" w:cs="Times New Roman"/>
          <w:sz w:val="24"/>
          <w:szCs w:val="24"/>
          <w:lang w:eastAsia="hr-HR"/>
        </w:rPr>
        <w:tab/>
      </w:r>
      <w:r w:rsidR="001D75A8" w:rsidRPr="00231A6D">
        <w:rPr>
          <w:rFonts w:ascii="Arial Narrow" w:eastAsia="Times New Roman" w:hAnsi="Arial Narrow" w:cs="Times New Roman"/>
          <w:sz w:val="24"/>
          <w:szCs w:val="24"/>
          <w:lang w:eastAsia="hr-HR"/>
        </w:rPr>
        <w:t xml:space="preserve">– najmanje jednom mjesečno za </w:t>
      </w:r>
      <w:r w:rsidR="00284EAD" w:rsidRPr="00231A6D">
        <w:rPr>
          <w:rFonts w:ascii="Arial Narrow" w:eastAsia="Times New Roman" w:hAnsi="Arial Narrow" w:cs="Times New Roman"/>
          <w:sz w:val="24"/>
          <w:szCs w:val="24"/>
          <w:lang w:eastAsia="hr-HR"/>
        </w:rPr>
        <w:t>reciklabilni</w:t>
      </w:r>
      <w:r w:rsidR="001D75A8" w:rsidRPr="00231A6D">
        <w:rPr>
          <w:rFonts w:ascii="Arial Narrow" w:eastAsia="Times New Roman" w:hAnsi="Arial Narrow" w:cs="Times New Roman"/>
          <w:sz w:val="24"/>
          <w:szCs w:val="24"/>
          <w:lang w:eastAsia="hr-HR"/>
        </w:rPr>
        <w:t xml:space="preserve"> otpad</w:t>
      </w:r>
      <w:r w:rsidR="000B7066" w:rsidRPr="00231A6D">
        <w:rPr>
          <w:rFonts w:ascii="Arial Narrow" w:eastAsia="Times New Roman" w:hAnsi="Arial Narrow" w:cs="Times New Roman"/>
          <w:sz w:val="24"/>
          <w:szCs w:val="24"/>
          <w:lang w:eastAsia="hr-HR"/>
        </w:rPr>
        <w:t>.</w:t>
      </w:r>
    </w:p>
    <w:p w:rsidR="001D75A8" w:rsidRPr="00231A6D" w:rsidRDefault="00911F18" w:rsidP="00911F18">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sidR="00025779">
        <w:rPr>
          <w:rFonts w:ascii="Arial Narrow" w:eastAsia="Times New Roman" w:hAnsi="Arial Narrow" w:cs="Times New Roman"/>
          <w:sz w:val="24"/>
          <w:szCs w:val="24"/>
          <w:lang w:eastAsia="hr-HR"/>
        </w:rPr>
        <w:tab/>
      </w:r>
      <w:r w:rsidR="001D75A8" w:rsidRPr="00231A6D">
        <w:rPr>
          <w:rFonts w:ascii="Arial Narrow" w:eastAsia="Times New Roman" w:hAnsi="Arial Narrow" w:cs="Times New Roman"/>
          <w:sz w:val="24"/>
          <w:szCs w:val="24"/>
          <w:lang w:eastAsia="hr-HR"/>
        </w:rPr>
        <w:t>– najmanje jednom  tjedn</w:t>
      </w:r>
      <w:r w:rsidR="00695997" w:rsidRPr="00231A6D">
        <w:rPr>
          <w:rFonts w:ascii="Arial Narrow" w:eastAsia="Times New Roman" w:hAnsi="Arial Narrow" w:cs="Times New Roman"/>
          <w:sz w:val="24"/>
          <w:szCs w:val="24"/>
          <w:lang w:eastAsia="hr-HR"/>
        </w:rPr>
        <w:t>o</w:t>
      </w:r>
      <w:r w:rsidR="001D75A8" w:rsidRPr="00231A6D">
        <w:rPr>
          <w:rFonts w:ascii="Arial Narrow" w:eastAsia="Times New Roman" w:hAnsi="Arial Narrow" w:cs="Times New Roman"/>
          <w:sz w:val="24"/>
          <w:szCs w:val="24"/>
          <w:lang w:eastAsia="hr-HR"/>
        </w:rPr>
        <w:t xml:space="preserve"> za miješani komunalni otpad.</w:t>
      </w:r>
    </w:p>
    <w:p w:rsidR="001D75A8" w:rsidRPr="00911F18" w:rsidRDefault="001D75A8" w:rsidP="006B3AD9">
      <w:pPr>
        <w:tabs>
          <w:tab w:val="left" w:pos="0"/>
          <w:tab w:val="left" w:pos="284"/>
        </w:tabs>
        <w:spacing w:after="0" w:line="240" w:lineRule="auto"/>
        <w:rPr>
          <w:rFonts w:ascii="Arial Narrow" w:eastAsia="Times New Roman" w:hAnsi="Arial Narrow" w:cs="Times New Roman"/>
          <w:b/>
          <w:sz w:val="24"/>
          <w:szCs w:val="24"/>
          <w:lang w:eastAsia="hr-HR"/>
        </w:rPr>
      </w:pPr>
    </w:p>
    <w:p w:rsidR="001D75A8" w:rsidRPr="00911F18" w:rsidRDefault="001D75A8" w:rsidP="00911F18">
      <w:pPr>
        <w:pStyle w:val="Heading1"/>
        <w:ind w:firstLine="708"/>
        <w:rPr>
          <w:rFonts w:ascii="Arial Narrow" w:eastAsia="Times New Roman" w:hAnsi="Arial Narrow"/>
          <w:b/>
          <w:color w:val="auto"/>
          <w:sz w:val="24"/>
          <w:szCs w:val="24"/>
          <w:lang w:eastAsia="hr-HR"/>
        </w:rPr>
      </w:pPr>
      <w:bookmarkStart w:id="11" w:name="_Toc504138636"/>
      <w:r w:rsidRPr="00911F18">
        <w:rPr>
          <w:rFonts w:ascii="Arial Narrow" w:eastAsia="Times New Roman" w:hAnsi="Arial Narrow"/>
          <w:b/>
          <w:color w:val="auto"/>
          <w:sz w:val="24"/>
          <w:szCs w:val="24"/>
          <w:lang w:eastAsia="hr-HR"/>
        </w:rPr>
        <w:t>4. Obračunsko razdoblje</w:t>
      </w:r>
      <w:bookmarkEnd w:id="11"/>
    </w:p>
    <w:p w:rsidR="001D75A8" w:rsidRPr="00231A6D" w:rsidRDefault="001D75A8" w:rsidP="006B3AD9">
      <w:pPr>
        <w:tabs>
          <w:tab w:val="left" w:pos="0"/>
          <w:tab w:val="left" w:pos="284"/>
        </w:tabs>
        <w:spacing w:after="0" w:line="240" w:lineRule="auto"/>
        <w:rPr>
          <w:rFonts w:ascii="Arial Narrow" w:eastAsia="Times New Roman" w:hAnsi="Arial Narrow" w:cs="Times New Roman"/>
          <w:sz w:val="24"/>
          <w:szCs w:val="24"/>
          <w:lang w:eastAsia="hr-HR"/>
        </w:rPr>
      </w:pPr>
    </w:p>
    <w:p w:rsidR="001D75A8" w:rsidRPr="00231A6D" w:rsidRDefault="001D75A8"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1</w:t>
      </w:r>
      <w:r w:rsidR="002C1CD9" w:rsidRPr="00231A6D">
        <w:rPr>
          <w:rFonts w:ascii="Arial Narrow" w:eastAsia="Times New Roman" w:hAnsi="Arial Narrow" w:cs="Times New Roman"/>
          <w:sz w:val="24"/>
          <w:szCs w:val="24"/>
          <w:lang w:eastAsia="hr-HR"/>
        </w:rPr>
        <w:t>6</w:t>
      </w:r>
      <w:r w:rsidRPr="00231A6D">
        <w:rPr>
          <w:rFonts w:ascii="Arial Narrow" w:eastAsia="Times New Roman" w:hAnsi="Arial Narrow" w:cs="Times New Roman"/>
          <w:sz w:val="24"/>
          <w:szCs w:val="24"/>
          <w:lang w:eastAsia="hr-HR"/>
        </w:rPr>
        <w:t>.</w:t>
      </w:r>
    </w:p>
    <w:p w:rsidR="00BF517B" w:rsidRPr="00231A6D" w:rsidRDefault="00BF517B"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p>
    <w:p w:rsidR="00BF517B" w:rsidRPr="00231A6D" w:rsidRDefault="00221465" w:rsidP="00BF517B">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B2737D" w:rsidRPr="00231A6D">
        <w:rPr>
          <w:rFonts w:ascii="Arial Narrow" w:eastAsia="Times New Roman" w:hAnsi="Arial Narrow" w:cs="Times New Roman"/>
          <w:sz w:val="24"/>
          <w:szCs w:val="24"/>
          <w:lang w:eastAsia="hr-HR"/>
        </w:rPr>
        <w:t>Obračunsko razdoblje je mjesec dana ,račun se izdaje sa zadnjim danom u mjesecu za protekli mjesec, a rok plaćanja je 30 dana .</w:t>
      </w:r>
    </w:p>
    <w:p w:rsidR="00B2737D" w:rsidRPr="00231A6D" w:rsidRDefault="00B2737D" w:rsidP="00BF517B">
      <w:pPr>
        <w:tabs>
          <w:tab w:val="left" w:pos="0"/>
          <w:tab w:val="left" w:pos="284"/>
        </w:tabs>
        <w:spacing w:after="0" w:line="240" w:lineRule="auto"/>
        <w:rPr>
          <w:rFonts w:ascii="Arial Narrow" w:eastAsia="Times New Roman" w:hAnsi="Arial Narrow" w:cs="Times New Roman"/>
          <w:sz w:val="24"/>
          <w:szCs w:val="24"/>
          <w:lang w:eastAsia="hr-HR"/>
        </w:rPr>
      </w:pPr>
    </w:p>
    <w:p w:rsidR="001D75A8" w:rsidRPr="00221465" w:rsidRDefault="001D75A8" w:rsidP="00221465">
      <w:pPr>
        <w:pStyle w:val="Heading1"/>
        <w:ind w:left="708"/>
        <w:rPr>
          <w:rFonts w:ascii="Arial Narrow" w:eastAsia="Times New Roman" w:hAnsi="Arial Narrow"/>
          <w:b/>
          <w:color w:val="auto"/>
          <w:sz w:val="24"/>
          <w:szCs w:val="24"/>
          <w:lang w:eastAsia="hr-HR"/>
        </w:rPr>
      </w:pPr>
      <w:bookmarkStart w:id="12" w:name="_Toc504138637"/>
      <w:r w:rsidRPr="00221465">
        <w:rPr>
          <w:rFonts w:ascii="Arial Narrow" w:eastAsia="Times New Roman" w:hAnsi="Arial Narrow"/>
          <w:b/>
          <w:color w:val="auto"/>
          <w:sz w:val="24"/>
          <w:szCs w:val="24"/>
          <w:lang w:eastAsia="hr-HR"/>
        </w:rPr>
        <w:t xml:space="preserve">5. </w:t>
      </w:r>
      <w:r w:rsidR="00EE2AA5" w:rsidRPr="00221465">
        <w:rPr>
          <w:rFonts w:ascii="Arial Narrow" w:eastAsia="Times New Roman" w:hAnsi="Arial Narrow"/>
          <w:b/>
          <w:color w:val="auto"/>
          <w:sz w:val="24"/>
          <w:szCs w:val="24"/>
          <w:lang w:eastAsia="hr-HR"/>
        </w:rPr>
        <w:t>P</w:t>
      </w:r>
      <w:r w:rsidRPr="00221465">
        <w:rPr>
          <w:rFonts w:ascii="Arial Narrow" w:eastAsia="Times New Roman" w:hAnsi="Arial Narrow"/>
          <w:b/>
          <w:color w:val="auto"/>
          <w:sz w:val="24"/>
          <w:szCs w:val="24"/>
          <w:lang w:eastAsia="hr-HR"/>
        </w:rPr>
        <w:t xml:space="preserve">odručje pružanja javne usluge prikupljanja </w:t>
      </w:r>
      <w:r w:rsidR="00EE2AA5" w:rsidRPr="00221465">
        <w:rPr>
          <w:rFonts w:ascii="Arial Narrow" w:eastAsia="Times New Roman" w:hAnsi="Arial Narrow"/>
          <w:b/>
          <w:color w:val="auto"/>
          <w:sz w:val="24"/>
          <w:szCs w:val="24"/>
          <w:lang w:eastAsia="hr-HR"/>
        </w:rPr>
        <w:t xml:space="preserve">miješanog </w:t>
      </w:r>
      <w:r w:rsidRPr="00221465">
        <w:rPr>
          <w:rFonts w:ascii="Arial Narrow" w:eastAsia="Times New Roman" w:hAnsi="Arial Narrow"/>
          <w:b/>
          <w:color w:val="auto"/>
          <w:sz w:val="24"/>
          <w:szCs w:val="24"/>
          <w:lang w:eastAsia="hr-HR"/>
        </w:rPr>
        <w:t xml:space="preserve"> biorazgradivog </w:t>
      </w:r>
      <w:r w:rsidR="00221465">
        <w:rPr>
          <w:rFonts w:ascii="Arial Narrow" w:eastAsia="Times New Roman" w:hAnsi="Arial Narrow"/>
          <w:b/>
          <w:color w:val="auto"/>
          <w:sz w:val="24"/>
          <w:szCs w:val="24"/>
          <w:lang w:eastAsia="hr-HR"/>
        </w:rPr>
        <w:t xml:space="preserve">  </w:t>
      </w:r>
      <w:r w:rsidRPr="00221465">
        <w:rPr>
          <w:rFonts w:ascii="Arial Narrow" w:eastAsia="Times New Roman" w:hAnsi="Arial Narrow"/>
          <w:b/>
          <w:color w:val="auto"/>
          <w:sz w:val="24"/>
          <w:szCs w:val="24"/>
          <w:lang w:eastAsia="hr-HR"/>
        </w:rPr>
        <w:t>komunalnog otpada</w:t>
      </w:r>
      <w:bookmarkEnd w:id="12"/>
    </w:p>
    <w:p w:rsidR="001D75A8" w:rsidRPr="00231A6D" w:rsidRDefault="001D75A8" w:rsidP="006B3AD9">
      <w:pPr>
        <w:tabs>
          <w:tab w:val="left" w:pos="0"/>
          <w:tab w:val="left" w:pos="284"/>
        </w:tabs>
        <w:spacing w:after="0" w:line="240" w:lineRule="auto"/>
        <w:rPr>
          <w:rFonts w:ascii="Arial Narrow" w:eastAsia="Times New Roman" w:hAnsi="Arial Narrow" w:cs="Times New Roman"/>
          <w:sz w:val="24"/>
          <w:szCs w:val="24"/>
          <w:lang w:eastAsia="hr-HR"/>
        </w:rPr>
      </w:pPr>
    </w:p>
    <w:p w:rsidR="001D75A8" w:rsidRPr="00231A6D" w:rsidRDefault="001D75A8"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1</w:t>
      </w:r>
      <w:r w:rsidR="002C1CD9" w:rsidRPr="00231A6D">
        <w:rPr>
          <w:rFonts w:ascii="Arial Narrow" w:eastAsia="Times New Roman" w:hAnsi="Arial Narrow" w:cs="Times New Roman"/>
          <w:sz w:val="24"/>
          <w:szCs w:val="24"/>
          <w:lang w:eastAsia="hr-HR"/>
        </w:rPr>
        <w:t>7</w:t>
      </w:r>
      <w:r w:rsidRPr="00231A6D">
        <w:rPr>
          <w:rFonts w:ascii="Arial Narrow" w:eastAsia="Times New Roman" w:hAnsi="Arial Narrow" w:cs="Times New Roman"/>
          <w:sz w:val="24"/>
          <w:szCs w:val="24"/>
          <w:lang w:eastAsia="hr-HR"/>
        </w:rPr>
        <w:t>.</w:t>
      </w:r>
    </w:p>
    <w:p w:rsidR="001D75A8" w:rsidRPr="00231A6D" w:rsidRDefault="001D75A8" w:rsidP="006B3AD9">
      <w:pPr>
        <w:tabs>
          <w:tab w:val="left" w:pos="0"/>
          <w:tab w:val="left" w:pos="284"/>
        </w:tabs>
        <w:spacing w:after="0" w:line="240" w:lineRule="auto"/>
        <w:rPr>
          <w:rFonts w:ascii="Arial Narrow" w:eastAsia="Times New Roman" w:hAnsi="Arial Narrow" w:cs="Times New Roman"/>
          <w:sz w:val="24"/>
          <w:szCs w:val="24"/>
          <w:lang w:eastAsia="hr-HR"/>
        </w:rPr>
      </w:pPr>
    </w:p>
    <w:p w:rsidR="001D75A8" w:rsidRPr="00231A6D" w:rsidRDefault="00221465" w:rsidP="00221465">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1D75A8" w:rsidRPr="00231A6D">
        <w:rPr>
          <w:rFonts w:ascii="Arial Narrow" w:eastAsia="Times New Roman" w:hAnsi="Arial Narrow" w:cs="Times New Roman"/>
          <w:sz w:val="24"/>
          <w:szCs w:val="24"/>
          <w:lang w:eastAsia="hr-HR"/>
        </w:rPr>
        <w:t xml:space="preserve">Područje pružanja javne usluge prikupljanja biorazgradivog i miješanog komunalnog otpada je područje </w:t>
      </w:r>
      <w:r w:rsidR="001A385D" w:rsidRPr="00231A6D">
        <w:rPr>
          <w:rFonts w:ascii="Arial Narrow" w:eastAsia="Times New Roman" w:hAnsi="Arial Narrow" w:cs="Times New Roman"/>
          <w:sz w:val="24"/>
          <w:szCs w:val="24"/>
          <w:lang w:eastAsia="hr-HR"/>
        </w:rPr>
        <w:t>Općine Dicmo</w:t>
      </w:r>
      <w:r>
        <w:rPr>
          <w:rFonts w:ascii="Arial Narrow" w:eastAsia="Times New Roman" w:hAnsi="Arial Narrow" w:cs="Times New Roman"/>
          <w:sz w:val="24"/>
          <w:szCs w:val="24"/>
          <w:lang w:eastAsia="hr-HR"/>
        </w:rPr>
        <w:t xml:space="preserve"> sa naseljima: Dicmo Ercegovci, Dicmo Kraj, Dicmo Krušvar, Dicmo Osoje, Dicmo Prisoje, Dicmo Sičane i Dicmo Sušci, </w:t>
      </w:r>
      <w:r w:rsidR="000B7066" w:rsidRPr="00231A6D">
        <w:rPr>
          <w:rFonts w:ascii="Arial Narrow" w:eastAsia="Times New Roman" w:hAnsi="Arial Narrow" w:cs="Times New Roman"/>
          <w:sz w:val="24"/>
          <w:szCs w:val="24"/>
          <w:lang w:eastAsia="hr-HR"/>
        </w:rPr>
        <w:t xml:space="preserve"> </w:t>
      </w:r>
      <w:r w:rsidR="00EE2AA5" w:rsidRPr="00231A6D">
        <w:rPr>
          <w:rFonts w:ascii="Arial Narrow" w:eastAsia="Times New Roman" w:hAnsi="Arial Narrow" w:cs="Times New Roman"/>
          <w:sz w:val="24"/>
          <w:szCs w:val="24"/>
          <w:lang w:eastAsia="hr-HR"/>
        </w:rPr>
        <w:t>suk</w:t>
      </w:r>
      <w:r w:rsidR="000B7066" w:rsidRPr="00231A6D">
        <w:rPr>
          <w:rFonts w:ascii="Arial Narrow" w:eastAsia="Times New Roman" w:hAnsi="Arial Narrow" w:cs="Times New Roman"/>
          <w:sz w:val="24"/>
          <w:szCs w:val="24"/>
          <w:lang w:eastAsia="hr-HR"/>
        </w:rPr>
        <w:t>la</w:t>
      </w:r>
      <w:r w:rsidR="00EE2AA5" w:rsidRPr="00231A6D">
        <w:rPr>
          <w:rFonts w:ascii="Arial Narrow" w:eastAsia="Times New Roman" w:hAnsi="Arial Narrow" w:cs="Times New Roman"/>
          <w:sz w:val="24"/>
          <w:szCs w:val="24"/>
          <w:lang w:eastAsia="hr-HR"/>
        </w:rPr>
        <w:t xml:space="preserve">dno Odluci </w:t>
      </w:r>
      <w:r w:rsidR="003F0DC8" w:rsidRPr="00231A6D">
        <w:rPr>
          <w:rFonts w:ascii="Arial Narrow" w:eastAsia="Times New Roman" w:hAnsi="Arial Narrow" w:cs="Times New Roman"/>
          <w:sz w:val="24"/>
          <w:szCs w:val="24"/>
          <w:lang w:eastAsia="hr-HR"/>
        </w:rPr>
        <w:t>Općine</w:t>
      </w:r>
      <w:r w:rsidR="00EE2AA5" w:rsidRPr="00231A6D">
        <w:rPr>
          <w:rFonts w:ascii="Arial Narrow" w:eastAsia="Times New Roman" w:hAnsi="Arial Narrow" w:cs="Times New Roman"/>
          <w:sz w:val="24"/>
          <w:szCs w:val="24"/>
          <w:lang w:eastAsia="hr-HR"/>
        </w:rPr>
        <w:t xml:space="preserve"> o dodjeli obavljanja javne usluge prikupljanja miješanog i biorazgra</w:t>
      </w:r>
      <w:r>
        <w:rPr>
          <w:rFonts w:ascii="Arial Narrow" w:eastAsia="Times New Roman" w:hAnsi="Arial Narrow" w:cs="Times New Roman"/>
          <w:sz w:val="24"/>
          <w:szCs w:val="24"/>
          <w:lang w:eastAsia="hr-HR"/>
        </w:rPr>
        <w:t xml:space="preserve">divog komunalnog otpada od  17.ožujka 2014.godin  Klasa </w:t>
      </w:r>
      <w:r w:rsidR="00EE2AA5" w:rsidRPr="00231A6D">
        <w:rPr>
          <w:rFonts w:ascii="Arial Narrow" w:eastAsia="Times New Roman" w:hAnsi="Arial Narrow" w:cs="Times New Roman"/>
          <w:sz w:val="24"/>
          <w:szCs w:val="24"/>
          <w:lang w:eastAsia="hr-HR"/>
        </w:rPr>
        <w:t>:</w:t>
      </w:r>
      <w:r>
        <w:rPr>
          <w:rFonts w:ascii="Arial Narrow" w:eastAsia="Times New Roman" w:hAnsi="Arial Narrow" w:cs="Times New Roman"/>
          <w:sz w:val="24"/>
          <w:szCs w:val="24"/>
          <w:lang w:eastAsia="hr-HR"/>
        </w:rPr>
        <w:t xml:space="preserve"> </w:t>
      </w:r>
      <w:r w:rsidR="00EE2AA5" w:rsidRPr="00231A6D">
        <w:rPr>
          <w:rFonts w:ascii="Arial Narrow" w:eastAsia="Times New Roman" w:hAnsi="Arial Narrow" w:cs="Times New Roman"/>
          <w:sz w:val="24"/>
          <w:szCs w:val="24"/>
          <w:lang w:eastAsia="hr-HR"/>
        </w:rPr>
        <w:t xml:space="preserve"> </w:t>
      </w:r>
      <w:r>
        <w:rPr>
          <w:rFonts w:ascii="Arial Narrow" w:eastAsia="Times New Roman" w:hAnsi="Arial Narrow" w:cs="Times New Roman"/>
          <w:sz w:val="24"/>
          <w:szCs w:val="24"/>
          <w:lang w:eastAsia="hr-HR"/>
        </w:rPr>
        <w:t>021-01/14-01/3 Urbroj: 2175/02-01-14-1 („Službeni glasnik općine Dicmo“, br. 1/14).</w:t>
      </w:r>
    </w:p>
    <w:p w:rsidR="00E10ACB" w:rsidRDefault="00E10ACB" w:rsidP="006B3AD9">
      <w:pPr>
        <w:tabs>
          <w:tab w:val="left" w:pos="0"/>
          <w:tab w:val="left" w:pos="284"/>
        </w:tabs>
        <w:spacing w:after="0" w:line="240" w:lineRule="auto"/>
        <w:rPr>
          <w:rFonts w:ascii="Arial Narrow" w:eastAsia="Times New Roman" w:hAnsi="Arial Narrow" w:cs="Times New Roman"/>
          <w:sz w:val="24"/>
          <w:szCs w:val="24"/>
          <w:lang w:eastAsia="hr-HR"/>
        </w:rPr>
      </w:pPr>
    </w:p>
    <w:p w:rsidR="003057A5" w:rsidRDefault="003057A5" w:rsidP="006B3AD9">
      <w:pPr>
        <w:tabs>
          <w:tab w:val="left" w:pos="0"/>
          <w:tab w:val="left" w:pos="284"/>
        </w:tabs>
        <w:spacing w:after="0" w:line="240" w:lineRule="auto"/>
        <w:rPr>
          <w:rFonts w:ascii="Arial Narrow" w:eastAsia="Times New Roman" w:hAnsi="Arial Narrow" w:cs="Times New Roman"/>
          <w:sz w:val="24"/>
          <w:szCs w:val="24"/>
          <w:lang w:eastAsia="hr-HR"/>
        </w:rPr>
      </w:pPr>
    </w:p>
    <w:p w:rsidR="00896BE1" w:rsidRDefault="00896BE1" w:rsidP="006B3AD9">
      <w:pPr>
        <w:tabs>
          <w:tab w:val="left" w:pos="0"/>
          <w:tab w:val="left" w:pos="284"/>
        </w:tabs>
        <w:spacing w:after="0" w:line="240" w:lineRule="auto"/>
        <w:rPr>
          <w:rFonts w:ascii="Arial Narrow" w:eastAsia="Times New Roman" w:hAnsi="Arial Narrow" w:cs="Times New Roman"/>
          <w:sz w:val="24"/>
          <w:szCs w:val="24"/>
          <w:lang w:eastAsia="hr-HR"/>
        </w:rPr>
      </w:pPr>
    </w:p>
    <w:p w:rsidR="00896BE1" w:rsidRDefault="00896BE1" w:rsidP="006B3AD9">
      <w:pPr>
        <w:tabs>
          <w:tab w:val="left" w:pos="0"/>
          <w:tab w:val="left" w:pos="284"/>
        </w:tabs>
        <w:spacing w:after="0" w:line="240" w:lineRule="auto"/>
        <w:rPr>
          <w:rFonts w:ascii="Arial Narrow" w:eastAsia="Times New Roman" w:hAnsi="Arial Narrow" w:cs="Times New Roman"/>
          <w:sz w:val="24"/>
          <w:szCs w:val="24"/>
          <w:lang w:eastAsia="hr-HR"/>
        </w:rPr>
      </w:pPr>
    </w:p>
    <w:p w:rsidR="00896BE1" w:rsidRPr="00231A6D" w:rsidRDefault="00896BE1" w:rsidP="006B3AD9">
      <w:pPr>
        <w:tabs>
          <w:tab w:val="left" w:pos="0"/>
          <w:tab w:val="left" w:pos="284"/>
        </w:tabs>
        <w:spacing w:after="0" w:line="240" w:lineRule="auto"/>
        <w:rPr>
          <w:rFonts w:ascii="Arial Narrow" w:eastAsia="Times New Roman" w:hAnsi="Arial Narrow" w:cs="Times New Roman"/>
          <w:sz w:val="24"/>
          <w:szCs w:val="24"/>
          <w:lang w:eastAsia="hr-HR"/>
        </w:rPr>
      </w:pPr>
    </w:p>
    <w:p w:rsidR="00EF2C5A" w:rsidRPr="009B143F" w:rsidRDefault="009B143F" w:rsidP="009B143F">
      <w:pPr>
        <w:pStyle w:val="Heading2"/>
        <w:ind w:left="708"/>
        <w:rPr>
          <w:rFonts w:ascii="Arial Narrow" w:eastAsia="Times New Roman" w:hAnsi="Arial Narrow"/>
          <w:b/>
          <w:color w:val="auto"/>
          <w:sz w:val="24"/>
          <w:szCs w:val="24"/>
          <w:lang w:eastAsia="hr-HR"/>
        </w:rPr>
      </w:pPr>
      <w:bookmarkStart w:id="13" w:name="_Toc504138639"/>
      <w:r>
        <w:rPr>
          <w:rFonts w:ascii="Arial Narrow" w:eastAsia="Times New Roman" w:hAnsi="Arial Narrow"/>
          <w:b/>
          <w:color w:val="auto"/>
          <w:sz w:val="24"/>
          <w:szCs w:val="24"/>
          <w:lang w:eastAsia="hr-HR"/>
        </w:rPr>
        <w:lastRenderedPageBreak/>
        <w:t>6.1. Adresa reciklažnog dvorišta</w:t>
      </w:r>
      <w:bookmarkEnd w:id="13"/>
      <w:r w:rsidR="00EE2AA5" w:rsidRPr="00221465">
        <w:rPr>
          <w:rFonts w:ascii="Arial Narrow" w:eastAsia="Times New Roman" w:hAnsi="Arial Narrow"/>
          <w:b/>
          <w:color w:val="auto"/>
          <w:sz w:val="24"/>
          <w:szCs w:val="24"/>
          <w:lang w:eastAsia="hr-HR"/>
        </w:rPr>
        <w:t xml:space="preserve"> </w:t>
      </w:r>
    </w:p>
    <w:p w:rsidR="00EF2C5A" w:rsidRPr="00231A6D" w:rsidRDefault="00EF2C5A" w:rsidP="006B3AD9">
      <w:pPr>
        <w:tabs>
          <w:tab w:val="left" w:pos="0"/>
          <w:tab w:val="left" w:pos="284"/>
        </w:tabs>
        <w:spacing w:after="0" w:line="240" w:lineRule="auto"/>
        <w:rPr>
          <w:rFonts w:ascii="Arial Narrow" w:eastAsia="Times New Roman" w:hAnsi="Arial Narrow" w:cs="Times New Roman"/>
          <w:sz w:val="24"/>
          <w:szCs w:val="24"/>
          <w:lang w:eastAsia="hr-HR"/>
        </w:rPr>
      </w:pPr>
    </w:p>
    <w:p w:rsidR="00E10ACB" w:rsidRPr="00231A6D" w:rsidRDefault="00E10ACB"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1</w:t>
      </w:r>
      <w:r w:rsidR="002C1CD9" w:rsidRPr="00231A6D">
        <w:rPr>
          <w:rFonts w:ascii="Arial Narrow" w:eastAsia="Times New Roman" w:hAnsi="Arial Narrow" w:cs="Times New Roman"/>
          <w:sz w:val="24"/>
          <w:szCs w:val="24"/>
          <w:lang w:eastAsia="hr-HR"/>
        </w:rPr>
        <w:t>8</w:t>
      </w:r>
      <w:r w:rsidRPr="00231A6D">
        <w:rPr>
          <w:rFonts w:ascii="Arial Narrow" w:eastAsia="Times New Roman" w:hAnsi="Arial Narrow" w:cs="Times New Roman"/>
          <w:sz w:val="24"/>
          <w:szCs w:val="24"/>
          <w:lang w:eastAsia="hr-HR"/>
        </w:rPr>
        <w:t>.</w:t>
      </w:r>
    </w:p>
    <w:p w:rsidR="00EE2AA5" w:rsidRPr="00231A6D" w:rsidRDefault="00EE2AA5" w:rsidP="006B3AD9">
      <w:pPr>
        <w:tabs>
          <w:tab w:val="left" w:pos="0"/>
          <w:tab w:val="left" w:pos="284"/>
        </w:tabs>
        <w:spacing w:after="0" w:line="240" w:lineRule="auto"/>
        <w:rPr>
          <w:rFonts w:ascii="Arial Narrow" w:eastAsia="Times New Roman" w:hAnsi="Arial Narrow" w:cs="Times New Roman"/>
          <w:sz w:val="24"/>
          <w:szCs w:val="24"/>
          <w:lang w:eastAsia="hr-HR"/>
        </w:rPr>
      </w:pPr>
    </w:p>
    <w:p w:rsidR="00EE2AA5" w:rsidRPr="0088351B" w:rsidRDefault="00221465"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8351B">
        <w:rPr>
          <w:rFonts w:ascii="Arial Narrow" w:eastAsia="Times New Roman" w:hAnsi="Arial Narrow" w:cs="Times New Roman"/>
          <w:sz w:val="24"/>
          <w:szCs w:val="24"/>
          <w:lang w:eastAsia="hr-HR"/>
        </w:rPr>
        <w:t>Za područje općine Dicmo  planirana je izgradnja</w:t>
      </w:r>
      <w:r w:rsidR="00EE2AA5" w:rsidRPr="00231A6D">
        <w:rPr>
          <w:rFonts w:ascii="Arial Narrow" w:eastAsia="Times New Roman" w:hAnsi="Arial Narrow" w:cs="Times New Roman"/>
          <w:sz w:val="24"/>
          <w:szCs w:val="24"/>
          <w:lang w:eastAsia="hr-HR"/>
        </w:rPr>
        <w:t xml:space="preserve"> rec</w:t>
      </w:r>
      <w:r w:rsidR="004A799E" w:rsidRPr="00231A6D">
        <w:rPr>
          <w:rFonts w:ascii="Arial Narrow" w:eastAsia="Times New Roman" w:hAnsi="Arial Narrow" w:cs="Times New Roman"/>
          <w:sz w:val="24"/>
          <w:szCs w:val="24"/>
          <w:lang w:eastAsia="hr-HR"/>
        </w:rPr>
        <w:t>i</w:t>
      </w:r>
      <w:r w:rsidR="00E10ACB" w:rsidRPr="00231A6D">
        <w:rPr>
          <w:rFonts w:ascii="Arial Narrow" w:eastAsia="Times New Roman" w:hAnsi="Arial Narrow" w:cs="Times New Roman"/>
          <w:sz w:val="24"/>
          <w:szCs w:val="24"/>
          <w:lang w:eastAsia="hr-HR"/>
        </w:rPr>
        <w:t xml:space="preserve">klažnog dvorišta  </w:t>
      </w:r>
      <w:r w:rsidR="0088351B" w:rsidRPr="0088351B">
        <w:rPr>
          <w:rFonts w:ascii="Arial Narrow" w:eastAsia="Times New Roman" w:hAnsi="Arial Narrow" w:cs="Times New Roman"/>
          <w:sz w:val="24"/>
          <w:szCs w:val="24"/>
          <w:lang w:eastAsia="hr-HR"/>
        </w:rPr>
        <w:t>u radnoj zoni „Dicmo“.</w:t>
      </w:r>
    </w:p>
    <w:p w:rsidR="00E10ACB" w:rsidRPr="00231A6D" w:rsidRDefault="00E10ACB" w:rsidP="006B3AD9">
      <w:pPr>
        <w:tabs>
          <w:tab w:val="left" w:pos="0"/>
          <w:tab w:val="left" w:pos="284"/>
        </w:tabs>
        <w:spacing w:after="0" w:line="240" w:lineRule="auto"/>
        <w:rPr>
          <w:rFonts w:ascii="Arial Narrow" w:eastAsia="Times New Roman" w:hAnsi="Arial Narrow" w:cs="Times New Roman"/>
          <w:sz w:val="24"/>
          <w:szCs w:val="24"/>
          <w:lang w:eastAsia="hr-HR"/>
        </w:rPr>
      </w:pPr>
    </w:p>
    <w:p w:rsidR="00E10ACB" w:rsidRPr="00231A6D" w:rsidRDefault="00E10ACB" w:rsidP="006B3AD9">
      <w:pPr>
        <w:tabs>
          <w:tab w:val="left" w:pos="0"/>
          <w:tab w:val="left" w:pos="284"/>
        </w:tabs>
        <w:spacing w:after="0" w:line="240" w:lineRule="auto"/>
        <w:rPr>
          <w:rFonts w:ascii="Arial Narrow" w:eastAsia="Times New Roman" w:hAnsi="Arial Narrow" w:cs="Times New Roman"/>
          <w:sz w:val="24"/>
          <w:szCs w:val="24"/>
          <w:lang w:eastAsia="hr-HR"/>
        </w:rPr>
      </w:pPr>
    </w:p>
    <w:p w:rsidR="00E10ACB" w:rsidRPr="00221465" w:rsidRDefault="00E10ACB" w:rsidP="00221465">
      <w:pPr>
        <w:pStyle w:val="Heading2"/>
        <w:ind w:firstLine="708"/>
        <w:rPr>
          <w:rFonts w:ascii="Arial Narrow" w:eastAsia="Times New Roman" w:hAnsi="Arial Narrow"/>
          <w:b/>
          <w:color w:val="auto"/>
          <w:sz w:val="24"/>
          <w:szCs w:val="24"/>
          <w:lang w:eastAsia="hr-HR"/>
        </w:rPr>
      </w:pPr>
      <w:bookmarkStart w:id="14" w:name="_Toc504138640"/>
      <w:r w:rsidRPr="00221465">
        <w:rPr>
          <w:rFonts w:ascii="Arial Narrow" w:eastAsia="Times New Roman" w:hAnsi="Arial Narrow"/>
          <w:b/>
          <w:color w:val="auto"/>
          <w:sz w:val="24"/>
          <w:szCs w:val="24"/>
          <w:lang w:eastAsia="hr-HR"/>
        </w:rPr>
        <w:t>6.2</w:t>
      </w:r>
      <w:r w:rsidR="00565F99" w:rsidRPr="00221465">
        <w:rPr>
          <w:rFonts w:ascii="Arial Narrow" w:eastAsia="Times New Roman" w:hAnsi="Arial Narrow"/>
          <w:b/>
          <w:color w:val="auto"/>
          <w:sz w:val="24"/>
          <w:szCs w:val="24"/>
          <w:lang w:eastAsia="hr-HR"/>
        </w:rPr>
        <w:t>.</w:t>
      </w:r>
      <w:r w:rsidR="0088351B">
        <w:rPr>
          <w:rFonts w:ascii="Arial Narrow" w:eastAsia="Times New Roman" w:hAnsi="Arial Narrow"/>
          <w:b/>
          <w:color w:val="auto"/>
          <w:sz w:val="24"/>
          <w:szCs w:val="24"/>
          <w:lang w:eastAsia="hr-HR"/>
        </w:rPr>
        <w:t xml:space="preserve"> Način</w:t>
      </w:r>
      <w:r w:rsidRPr="00221465">
        <w:rPr>
          <w:rFonts w:ascii="Arial Narrow" w:eastAsia="Times New Roman" w:hAnsi="Arial Narrow"/>
          <w:b/>
          <w:color w:val="auto"/>
          <w:sz w:val="24"/>
          <w:szCs w:val="24"/>
          <w:lang w:eastAsia="hr-HR"/>
        </w:rPr>
        <w:t xml:space="preserve"> provedbe javne usluge i usluge povezane s javnom uslugom</w:t>
      </w:r>
      <w:bookmarkEnd w:id="14"/>
    </w:p>
    <w:p w:rsidR="00620372" w:rsidRPr="00231A6D" w:rsidRDefault="00620372" w:rsidP="006B3AD9">
      <w:pPr>
        <w:tabs>
          <w:tab w:val="left" w:pos="0"/>
          <w:tab w:val="left" w:pos="284"/>
        </w:tabs>
        <w:spacing w:after="0" w:line="240" w:lineRule="auto"/>
        <w:rPr>
          <w:rFonts w:ascii="Arial Narrow" w:eastAsia="Times New Roman" w:hAnsi="Arial Narrow" w:cs="Times New Roman"/>
          <w:sz w:val="24"/>
          <w:szCs w:val="24"/>
          <w:lang w:eastAsia="hr-HR"/>
        </w:rPr>
      </w:pPr>
    </w:p>
    <w:p w:rsidR="00E0105F" w:rsidRDefault="004D590F"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1</w:t>
      </w:r>
      <w:r w:rsidR="002C1CD9" w:rsidRPr="00231A6D">
        <w:rPr>
          <w:rFonts w:ascii="Arial Narrow" w:eastAsia="Times New Roman" w:hAnsi="Arial Narrow" w:cs="Times New Roman"/>
          <w:sz w:val="24"/>
          <w:szCs w:val="24"/>
          <w:lang w:eastAsia="hr-HR"/>
        </w:rPr>
        <w:t>9</w:t>
      </w:r>
      <w:r w:rsidRPr="00231A6D">
        <w:rPr>
          <w:rFonts w:ascii="Arial Narrow" w:eastAsia="Times New Roman" w:hAnsi="Arial Narrow" w:cs="Times New Roman"/>
          <w:sz w:val="24"/>
          <w:szCs w:val="24"/>
          <w:lang w:eastAsia="hr-HR"/>
        </w:rPr>
        <w:t>.</w:t>
      </w:r>
    </w:p>
    <w:p w:rsidR="00025779" w:rsidRPr="00231A6D" w:rsidRDefault="00025779"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p>
    <w:p w:rsidR="004D590F" w:rsidRPr="00231A6D" w:rsidRDefault="00221465"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4D590F" w:rsidRPr="00231A6D">
        <w:rPr>
          <w:rFonts w:ascii="Arial Narrow" w:eastAsia="Times New Roman" w:hAnsi="Arial Narrow" w:cs="Times New Roman"/>
          <w:sz w:val="24"/>
          <w:szCs w:val="24"/>
          <w:lang w:eastAsia="hr-HR"/>
        </w:rPr>
        <w:t xml:space="preserve">Svakom korisniku usluge osigurana je mogućnost predaje </w:t>
      </w:r>
      <w:r w:rsidR="0054757B" w:rsidRPr="00231A6D">
        <w:rPr>
          <w:rFonts w:ascii="Arial Narrow" w:eastAsia="Times New Roman" w:hAnsi="Arial Narrow" w:cs="Times New Roman"/>
          <w:sz w:val="24"/>
          <w:szCs w:val="24"/>
          <w:lang w:eastAsia="hr-HR"/>
        </w:rPr>
        <w:t xml:space="preserve">miješanog komunalnog </w:t>
      </w:r>
      <w:r w:rsidR="004D590F" w:rsidRPr="00231A6D">
        <w:rPr>
          <w:rFonts w:ascii="Arial Narrow" w:eastAsia="Times New Roman" w:hAnsi="Arial Narrow" w:cs="Times New Roman"/>
          <w:sz w:val="24"/>
          <w:szCs w:val="24"/>
          <w:lang w:eastAsia="hr-HR"/>
        </w:rPr>
        <w:t xml:space="preserve">otpada </w:t>
      </w:r>
      <w:r w:rsidR="00C72DC1" w:rsidRPr="00231A6D">
        <w:rPr>
          <w:rFonts w:ascii="Arial Narrow" w:eastAsia="Times New Roman" w:hAnsi="Arial Narrow" w:cs="Times New Roman"/>
          <w:sz w:val="24"/>
          <w:szCs w:val="24"/>
          <w:lang w:eastAsia="hr-HR"/>
        </w:rPr>
        <w:t>, reciklabilnog otpada, otpadnog papira i kartona te</w:t>
      </w:r>
      <w:r w:rsidR="004D590F" w:rsidRPr="00231A6D">
        <w:rPr>
          <w:rFonts w:ascii="Arial Narrow" w:eastAsia="Times New Roman" w:hAnsi="Arial Narrow" w:cs="Times New Roman"/>
          <w:sz w:val="24"/>
          <w:szCs w:val="24"/>
          <w:lang w:eastAsia="hr-HR"/>
        </w:rPr>
        <w:t xml:space="preserve"> korištenje reciklažnog dvorišta, mobilnog reciklažnog dvorišta i odvoz glomaznog otpada. </w:t>
      </w:r>
    </w:p>
    <w:p w:rsidR="00C72DC1" w:rsidRPr="00231A6D" w:rsidRDefault="00221465"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B2737D" w:rsidRPr="00231A6D">
        <w:rPr>
          <w:rFonts w:ascii="Arial Narrow" w:eastAsia="Times New Roman" w:hAnsi="Arial Narrow" w:cs="Times New Roman"/>
          <w:sz w:val="24"/>
          <w:szCs w:val="24"/>
          <w:lang w:eastAsia="hr-HR"/>
        </w:rPr>
        <w:t xml:space="preserve">Korisnik koji sam  kompostira biootpad mora na </w:t>
      </w:r>
      <w:r w:rsidR="00054BD7" w:rsidRPr="00231A6D">
        <w:rPr>
          <w:rFonts w:ascii="Arial Narrow" w:eastAsia="Times New Roman" w:hAnsi="Arial Narrow" w:cs="Times New Roman"/>
          <w:sz w:val="24"/>
          <w:szCs w:val="24"/>
          <w:lang w:eastAsia="hr-HR"/>
        </w:rPr>
        <w:t>obračunskom</w:t>
      </w:r>
      <w:r w:rsidR="00B2737D" w:rsidRPr="00231A6D">
        <w:rPr>
          <w:rFonts w:ascii="Arial Narrow" w:eastAsia="Times New Roman" w:hAnsi="Arial Narrow" w:cs="Times New Roman"/>
          <w:sz w:val="24"/>
          <w:szCs w:val="24"/>
          <w:lang w:eastAsia="hr-HR"/>
        </w:rPr>
        <w:t xml:space="preserve"> mjestu posjedovati komposter prema standardima iz čl.8.st.1.ove Odluke , te potpisom Izjave potvrditi da će vršiti kompostiranje sukladno Zakonu o održivom gospodarenju otpadom</w:t>
      </w:r>
    </w:p>
    <w:p w:rsidR="00284EAD" w:rsidRPr="00231A6D" w:rsidRDefault="00221465"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4D590F" w:rsidRPr="00231A6D">
        <w:rPr>
          <w:rFonts w:ascii="Arial Narrow" w:eastAsia="Times New Roman" w:hAnsi="Arial Narrow" w:cs="Times New Roman"/>
          <w:sz w:val="24"/>
          <w:szCs w:val="24"/>
          <w:lang w:eastAsia="hr-HR"/>
        </w:rPr>
        <w:t>Na zahtjev korisnika usluge pružaju se sljedeće usluge:</w:t>
      </w:r>
    </w:p>
    <w:p w:rsidR="00284EAD"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t xml:space="preserve">- </w:t>
      </w:r>
      <w:r w:rsidR="004D590F" w:rsidRPr="00231A6D">
        <w:rPr>
          <w:rFonts w:ascii="Arial Narrow" w:eastAsia="Times New Roman" w:hAnsi="Arial Narrow" w:cs="Times New Roman"/>
          <w:sz w:val="24"/>
          <w:szCs w:val="24"/>
          <w:lang w:eastAsia="hr-HR"/>
        </w:rPr>
        <w:t xml:space="preserve">preuzimanje većih količina miješanog ili biorazgradivog komunalnog otpada od ugovorenih uz plaćanje troškova sakupljanja i obrada tih količina </w:t>
      </w:r>
    </w:p>
    <w:p w:rsidR="00E10ACB"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t xml:space="preserve">- </w:t>
      </w:r>
      <w:r w:rsidR="004D590F" w:rsidRPr="00231A6D">
        <w:rPr>
          <w:rFonts w:ascii="Arial Narrow" w:eastAsia="Times New Roman" w:hAnsi="Arial Narrow" w:cs="Times New Roman"/>
          <w:sz w:val="24"/>
          <w:szCs w:val="24"/>
          <w:lang w:eastAsia="hr-HR"/>
        </w:rPr>
        <w:t>preuzimanje većih količina glomaznog otpada od ugovorenih količina uz plaćanje sakupljanja i obrade tih količina.</w:t>
      </w:r>
    </w:p>
    <w:p w:rsidR="00BF517B" w:rsidRPr="00231A6D" w:rsidRDefault="00BF517B" w:rsidP="00025779">
      <w:pPr>
        <w:tabs>
          <w:tab w:val="left" w:pos="0"/>
          <w:tab w:val="left" w:pos="284"/>
        </w:tabs>
        <w:spacing w:after="0" w:line="240" w:lineRule="auto"/>
        <w:jc w:val="both"/>
        <w:rPr>
          <w:rFonts w:ascii="Arial Narrow" w:eastAsia="Times New Roman" w:hAnsi="Arial Narrow" w:cs="Times New Roman"/>
          <w:sz w:val="24"/>
          <w:szCs w:val="24"/>
          <w:lang w:eastAsia="hr-HR"/>
        </w:rPr>
      </w:pPr>
    </w:p>
    <w:p w:rsidR="00BF517B" w:rsidRPr="00231A6D" w:rsidRDefault="00BF517B" w:rsidP="006B3AD9">
      <w:pPr>
        <w:tabs>
          <w:tab w:val="left" w:pos="0"/>
          <w:tab w:val="left" w:pos="284"/>
        </w:tabs>
        <w:spacing w:after="0" w:line="240" w:lineRule="auto"/>
        <w:rPr>
          <w:rFonts w:ascii="Arial Narrow" w:eastAsia="Times New Roman" w:hAnsi="Arial Narrow" w:cs="Times New Roman"/>
          <w:sz w:val="24"/>
          <w:szCs w:val="24"/>
          <w:lang w:eastAsia="hr-HR"/>
        </w:rPr>
      </w:pPr>
    </w:p>
    <w:p w:rsidR="00E10ACB" w:rsidRPr="00025779" w:rsidRDefault="00E10ACB" w:rsidP="00025779">
      <w:pPr>
        <w:pStyle w:val="Heading2"/>
        <w:ind w:left="708"/>
        <w:rPr>
          <w:rFonts w:ascii="Arial Narrow" w:eastAsia="Times New Roman" w:hAnsi="Arial Narrow"/>
          <w:b/>
          <w:color w:val="auto"/>
          <w:sz w:val="24"/>
          <w:szCs w:val="24"/>
          <w:lang w:eastAsia="hr-HR"/>
        </w:rPr>
      </w:pPr>
      <w:bookmarkStart w:id="15" w:name="_Toc504138641"/>
      <w:r w:rsidRPr="00025779">
        <w:rPr>
          <w:rFonts w:ascii="Arial Narrow" w:eastAsia="Times New Roman" w:hAnsi="Arial Narrow"/>
          <w:b/>
          <w:color w:val="auto"/>
          <w:sz w:val="24"/>
          <w:szCs w:val="24"/>
          <w:lang w:eastAsia="hr-HR"/>
        </w:rPr>
        <w:t>6.3</w:t>
      </w:r>
      <w:r w:rsidR="00565F99" w:rsidRPr="00025779">
        <w:rPr>
          <w:rFonts w:ascii="Arial Narrow" w:eastAsia="Times New Roman" w:hAnsi="Arial Narrow"/>
          <w:b/>
          <w:color w:val="auto"/>
          <w:sz w:val="24"/>
          <w:szCs w:val="24"/>
          <w:lang w:eastAsia="hr-HR"/>
        </w:rPr>
        <w:t>.</w:t>
      </w:r>
      <w:r w:rsidRPr="00025779">
        <w:rPr>
          <w:rFonts w:ascii="Arial Narrow" w:eastAsia="Times New Roman" w:hAnsi="Arial Narrow"/>
          <w:b/>
          <w:color w:val="auto"/>
          <w:sz w:val="24"/>
          <w:szCs w:val="24"/>
          <w:lang w:eastAsia="hr-HR"/>
        </w:rPr>
        <w:t xml:space="preserve"> </w:t>
      </w:r>
      <w:r w:rsidR="0088351B">
        <w:rPr>
          <w:rFonts w:ascii="Arial Narrow" w:eastAsia="Times New Roman" w:hAnsi="Arial Narrow"/>
          <w:b/>
          <w:color w:val="auto"/>
          <w:sz w:val="24"/>
          <w:szCs w:val="24"/>
          <w:lang w:eastAsia="hr-HR"/>
        </w:rPr>
        <w:t>Provedba</w:t>
      </w:r>
      <w:r w:rsidRPr="00025779">
        <w:rPr>
          <w:rFonts w:ascii="Arial Narrow" w:eastAsia="Times New Roman" w:hAnsi="Arial Narrow"/>
          <w:b/>
          <w:color w:val="auto"/>
          <w:sz w:val="24"/>
          <w:szCs w:val="24"/>
          <w:lang w:eastAsia="hr-HR"/>
        </w:rPr>
        <w:t xml:space="preserve"> Ugov</w:t>
      </w:r>
      <w:r w:rsidR="0088351B">
        <w:rPr>
          <w:rFonts w:ascii="Arial Narrow" w:eastAsia="Times New Roman" w:hAnsi="Arial Narrow"/>
          <w:b/>
          <w:color w:val="auto"/>
          <w:sz w:val="24"/>
          <w:szCs w:val="24"/>
          <w:lang w:eastAsia="hr-HR"/>
        </w:rPr>
        <w:t>ora</w:t>
      </w:r>
      <w:r w:rsidRPr="00025779">
        <w:rPr>
          <w:rFonts w:ascii="Arial Narrow" w:eastAsia="Times New Roman" w:hAnsi="Arial Narrow"/>
          <w:b/>
          <w:color w:val="auto"/>
          <w:sz w:val="24"/>
          <w:szCs w:val="24"/>
          <w:lang w:eastAsia="hr-HR"/>
        </w:rPr>
        <w:t xml:space="preserve"> u slučaju nastupanja posebnih okolnosti (elementarna nepogoda, </w:t>
      </w:r>
      <w:r w:rsidRPr="00025779">
        <w:rPr>
          <w:rFonts w:ascii="Arial Narrow" w:hAnsi="Arial Narrow"/>
          <w:b/>
          <w:color w:val="auto"/>
          <w:sz w:val="24"/>
          <w:szCs w:val="24"/>
        </w:rPr>
        <w:t>katastrofa i sl.)</w:t>
      </w:r>
      <w:bookmarkEnd w:id="15"/>
    </w:p>
    <w:p w:rsidR="00E10ACB" w:rsidRPr="00231A6D" w:rsidRDefault="00E10ACB" w:rsidP="006B3AD9">
      <w:pPr>
        <w:tabs>
          <w:tab w:val="left" w:pos="0"/>
          <w:tab w:val="left" w:pos="284"/>
        </w:tabs>
        <w:spacing w:after="0" w:line="240" w:lineRule="auto"/>
        <w:rPr>
          <w:rFonts w:ascii="Arial Narrow" w:eastAsia="Times New Roman" w:hAnsi="Arial Narrow" w:cs="Times New Roman"/>
          <w:sz w:val="24"/>
          <w:szCs w:val="24"/>
          <w:lang w:eastAsia="hr-HR"/>
        </w:rPr>
      </w:pPr>
    </w:p>
    <w:p w:rsidR="00E10ACB" w:rsidRPr="00231A6D" w:rsidRDefault="00E10ACB"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2C1CD9" w:rsidRPr="00231A6D">
        <w:rPr>
          <w:rFonts w:ascii="Arial Narrow" w:eastAsia="Times New Roman" w:hAnsi="Arial Narrow" w:cs="Times New Roman"/>
          <w:sz w:val="24"/>
          <w:szCs w:val="24"/>
          <w:lang w:eastAsia="hr-HR"/>
        </w:rPr>
        <w:t>20</w:t>
      </w:r>
      <w:r w:rsidRPr="00231A6D">
        <w:rPr>
          <w:rFonts w:ascii="Arial Narrow" w:eastAsia="Times New Roman" w:hAnsi="Arial Narrow" w:cs="Times New Roman"/>
          <w:sz w:val="24"/>
          <w:szCs w:val="24"/>
          <w:lang w:eastAsia="hr-HR"/>
        </w:rPr>
        <w:t>.</w:t>
      </w:r>
    </w:p>
    <w:p w:rsidR="00E10ACB" w:rsidRPr="00231A6D" w:rsidRDefault="00E10ACB" w:rsidP="006B3AD9">
      <w:pPr>
        <w:tabs>
          <w:tab w:val="left" w:pos="0"/>
          <w:tab w:val="left" w:pos="284"/>
        </w:tabs>
        <w:spacing w:after="0" w:line="240" w:lineRule="auto"/>
        <w:rPr>
          <w:rFonts w:ascii="Arial Narrow" w:eastAsia="Times New Roman" w:hAnsi="Arial Narrow" w:cs="Times New Roman"/>
          <w:sz w:val="24"/>
          <w:szCs w:val="24"/>
          <w:lang w:eastAsia="hr-HR"/>
        </w:rPr>
      </w:pPr>
    </w:p>
    <w:p w:rsidR="00F03141"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F03141" w:rsidRPr="00231A6D">
        <w:rPr>
          <w:rFonts w:ascii="Arial Narrow" w:eastAsia="Times New Roman" w:hAnsi="Arial Narrow" w:cs="Times New Roman"/>
          <w:sz w:val="24"/>
          <w:szCs w:val="24"/>
          <w:lang w:eastAsia="hr-HR"/>
        </w:rPr>
        <w:t xml:space="preserve">U slučaju nastupanja posebnih okolnosti (elementarne nepogode, katastrofe i slično) </w:t>
      </w:r>
      <w:r w:rsidR="001B3EFD" w:rsidRPr="00231A6D">
        <w:rPr>
          <w:rFonts w:ascii="Arial Narrow" w:eastAsia="Times New Roman" w:hAnsi="Arial Narrow" w:cs="Times New Roman"/>
          <w:sz w:val="24"/>
          <w:szCs w:val="24"/>
          <w:lang w:eastAsia="hr-HR"/>
        </w:rPr>
        <w:t>načelnik</w:t>
      </w:r>
      <w:r w:rsidR="00F03141"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Općine</w:t>
      </w:r>
      <w:r w:rsidR="00F03141"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F03141" w:rsidRPr="00231A6D">
        <w:rPr>
          <w:rFonts w:ascii="Arial Narrow" w:eastAsia="Times New Roman" w:hAnsi="Arial Narrow" w:cs="Times New Roman"/>
          <w:sz w:val="24"/>
          <w:szCs w:val="24"/>
          <w:lang w:eastAsia="hr-HR"/>
        </w:rPr>
        <w:t xml:space="preserve">  će na temelju prijedloga Stožera civilne zaštite  </w:t>
      </w:r>
      <w:r w:rsidR="003F0DC8" w:rsidRPr="00231A6D">
        <w:rPr>
          <w:rFonts w:ascii="Arial Narrow" w:eastAsia="Times New Roman" w:hAnsi="Arial Narrow" w:cs="Times New Roman"/>
          <w:sz w:val="24"/>
          <w:szCs w:val="24"/>
          <w:lang w:eastAsia="hr-HR"/>
        </w:rPr>
        <w:t>Općine</w:t>
      </w:r>
      <w:r w:rsidR="00F03141"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F03141" w:rsidRPr="00231A6D">
        <w:rPr>
          <w:rFonts w:ascii="Arial Narrow" w:eastAsia="Times New Roman" w:hAnsi="Arial Narrow" w:cs="Times New Roman"/>
          <w:sz w:val="24"/>
          <w:szCs w:val="24"/>
          <w:lang w:eastAsia="hr-HR"/>
        </w:rPr>
        <w:t xml:space="preserve"> , donijeti posebnu Odluku kojom će urediti provedbu ugovora o korištenju javne usluge.</w:t>
      </w:r>
    </w:p>
    <w:p w:rsidR="00F03141"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F03141" w:rsidRPr="00231A6D">
        <w:rPr>
          <w:rFonts w:ascii="Arial Narrow" w:eastAsia="Times New Roman" w:hAnsi="Arial Narrow" w:cs="Times New Roman"/>
          <w:sz w:val="24"/>
          <w:szCs w:val="24"/>
          <w:lang w:eastAsia="hr-HR"/>
        </w:rPr>
        <w:t>Odlukom iz stavka 1. ovoga članka će se ovisno o nastalim posebnim okolnostima utvrditi prioritet, vremenski okvir te opseg pružanja javne usluge, a sukladno kojoj je dužan postupati davatelj usluge za vrijeme dok je navedena  Odluka na snazi.</w:t>
      </w:r>
      <w:r w:rsidR="00F03141" w:rsidRPr="00231A6D">
        <w:rPr>
          <w:rFonts w:ascii="Arial Narrow" w:eastAsia="Times New Roman" w:hAnsi="Arial Narrow" w:cs="Times New Roman"/>
          <w:sz w:val="24"/>
          <w:szCs w:val="24"/>
          <w:lang w:eastAsia="hr-HR"/>
        </w:rPr>
        <w:tab/>
      </w:r>
    </w:p>
    <w:p w:rsidR="00E10ACB" w:rsidRPr="00231A6D" w:rsidRDefault="00E10ACB" w:rsidP="006B3AD9">
      <w:pPr>
        <w:tabs>
          <w:tab w:val="left" w:pos="0"/>
          <w:tab w:val="left" w:pos="284"/>
        </w:tabs>
        <w:spacing w:after="0" w:line="240" w:lineRule="auto"/>
        <w:rPr>
          <w:rFonts w:ascii="Arial Narrow" w:eastAsia="Times New Roman" w:hAnsi="Arial Narrow" w:cs="Times New Roman"/>
          <w:sz w:val="24"/>
          <w:szCs w:val="24"/>
          <w:lang w:eastAsia="hr-HR"/>
        </w:rPr>
      </w:pPr>
    </w:p>
    <w:p w:rsidR="00EF2C5A" w:rsidRPr="00231A6D" w:rsidRDefault="00EF2C5A" w:rsidP="006B3AD9">
      <w:pPr>
        <w:tabs>
          <w:tab w:val="left" w:pos="0"/>
          <w:tab w:val="left" w:pos="284"/>
        </w:tabs>
        <w:spacing w:after="0" w:line="240" w:lineRule="auto"/>
        <w:rPr>
          <w:rFonts w:ascii="Arial Narrow" w:eastAsia="Times New Roman" w:hAnsi="Arial Narrow" w:cs="Times New Roman"/>
          <w:sz w:val="24"/>
          <w:szCs w:val="24"/>
          <w:lang w:eastAsia="hr-HR"/>
        </w:rPr>
      </w:pPr>
    </w:p>
    <w:p w:rsidR="00E00610" w:rsidRPr="00025779" w:rsidRDefault="00E00610" w:rsidP="00025779">
      <w:pPr>
        <w:pStyle w:val="Heading2"/>
        <w:ind w:left="708"/>
        <w:rPr>
          <w:rFonts w:ascii="Arial Narrow" w:eastAsia="Times New Roman" w:hAnsi="Arial Narrow"/>
          <w:b/>
          <w:color w:val="auto"/>
          <w:sz w:val="24"/>
          <w:szCs w:val="24"/>
          <w:lang w:eastAsia="hr-HR"/>
        </w:rPr>
      </w:pPr>
      <w:bookmarkStart w:id="16" w:name="_Toc504138642"/>
      <w:r w:rsidRPr="00025779">
        <w:rPr>
          <w:rFonts w:ascii="Arial Narrow" w:eastAsia="Times New Roman" w:hAnsi="Arial Narrow"/>
          <w:b/>
          <w:color w:val="auto"/>
          <w:sz w:val="24"/>
          <w:szCs w:val="24"/>
          <w:lang w:eastAsia="hr-HR"/>
        </w:rPr>
        <w:t>6.4</w:t>
      </w:r>
      <w:r w:rsidR="00565F99" w:rsidRPr="00025779">
        <w:rPr>
          <w:rFonts w:ascii="Arial Narrow" w:eastAsia="Times New Roman" w:hAnsi="Arial Narrow"/>
          <w:b/>
          <w:color w:val="auto"/>
          <w:sz w:val="24"/>
          <w:szCs w:val="24"/>
          <w:lang w:eastAsia="hr-HR"/>
        </w:rPr>
        <w:t>.</w:t>
      </w:r>
      <w:r w:rsidR="0088351B">
        <w:rPr>
          <w:rFonts w:ascii="Arial Narrow" w:eastAsia="Times New Roman" w:hAnsi="Arial Narrow"/>
          <w:b/>
          <w:color w:val="auto"/>
          <w:sz w:val="24"/>
          <w:szCs w:val="24"/>
          <w:lang w:eastAsia="hr-HR"/>
        </w:rPr>
        <w:t xml:space="preserve"> Način</w:t>
      </w:r>
      <w:r w:rsidRPr="00025779">
        <w:rPr>
          <w:rFonts w:ascii="Arial Narrow" w:eastAsia="Times New Roman" w:hAnsi="Arial Narrow"/>
          <w:b/>
          <w:color w:val="auto"/>
          <w:sz w:val="24"/>
          <w:szCs w:val="24"/>
          <w:lang w:eastAsia="hr-HR"/>
        </w:rPr>
        <w:t xml:space="preserve"> podnošenja prigovora i postupanju po prigovoru građana na neugodu uzrokovanu sustavom sakupljanja komunalnog otpada</w:t>
      </w:r>
      <w:bookmarkEnd w:id="16"/>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E10ACB" w:rsidRPr="00231A6D" w:rsidRDefault="00046E35"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2C1CD9" w:rsidRPr="00231A6D">
        <w:rPr>
          <w:rFonts w:ascii="Arial Narrow" w:eastAsia="Times New Roman" w:hAnsi="Arial Narrow" w:cs="Times New Roman"/>
          <w:sz w:val="24"/>
          <w:szCs w:val="24"/>
          <w:lang w:eastAsia="hr-HR"/>
        </w:rPr>
        <w:t>2</w:t>
      </w:r>
      <w:r w:rsidR="00BF517B" w:rsidRPr="00231A6D">
        <w:rPr>
          <w:rFonts w:ascii="Arial Narrow" w:eastAsia="Times New Roman" w:hAnsi="Arial Narrow" w:cs="Times New Roman"/>
          <w:sz w:val="24"/>
          <w:szCs w:val="24"/>
          <w:lang w:eastAsia="hr-HR"/>
        </w:rPr>
        <w:t>1</w:t>
      </w:r>
      <w:r w:rsidRPr="00231A6D">
        <w:rPr>
          <w:rFonts w:ascii="Arial Narrow" w:eastAsia="Times New Roman" w:hAnsi="Arial Narrow" w:cs="Times New Roman"/>
          <w:sz w:val="24"/>
          <w:szCs w:val="24"/>
          <w:lang w:eastAsia="hr-HR"/>
        </w:rPr>
        <w:t>.</w:t>
      </w:r>
    </w:p>
    <w:p w:rsidR="00B2737D" w:rsidRPr="00231A6D" w:rsidRDefault="00B2737D"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p>
    <w:p w:rsidR="00E10ACB" w:rsidRPr="00231A6D" w:rsidRDefault="00025779"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E00610" w:rsidRPr="00231A6D">
        <w:rPr>
          <w:rFonts w:ascii="Arial Narrow" w:eastAsia="Times New Roman" w:hAnsi="Arial Narrow" w:cs="Times New Roman"/>
          <w:sz w:val="24"/>
          <w:szCs w:val="24"/>
          <w:lang w:eastAsia="hr-HR"/>
        </w:rPr>
        <w:t xml:space="preserve">Građanin </w:t>
      </w:r>
      <w:r w:rsidR="003F0DC8" w:rsidRPr="00231A6D">
        <w:rPr>
          <w:rFonts w:ascii="Arial Narrow" w:eastAsia="Times New Roman" w:hAnsi="Arial Narrow" w:cs="Times New Roman"/>
          <w:sz w:val="24"/>
          <w:szCs w:val="24"/>
          <w:lang w:eastAsia="hr-HR"/>
        </w:rPr>
        <w:t>Općine</w:t>
      </w:r>
      <w:r w:rsidR="00E00610"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046E35" w:rsidRPr="00231A6D">
        <w:rPr>
          <w:rFonts w:ascii="Arial Narrow" w:eastAsia="Times New Roman" w:hAnsi="Arial Narrow" w:cs="Times New Roman"/>
          <w:sz w:val="24"/>
          <w:szCs w:val="24"/>
          <w:lang w:eastAsia="hr-HR"/>
        </w:rPr>
        <w:t xml:space="preserve"> mogu podnijeti</w:t>
      </w:r>
      <w:r w:rsidR="00E00610" w:rsidRPr="00231A6D">
        <w:rPr>
          <w:rFonts w:ascii="Arial Narrow" w:eastAsia="Times New Roman" w:hAnsi="Arial Narrow" w:cs="Times New Roman"/>
          <w:sz w:val="24"/>
          <w:szCs w:val="24"/>
          <w:lang w:eastAsia="hr-HR"/>
        </w:rPr>
        <w:t xml:space="preserve"> pisan</w:t>
      </w:r>
      <w:r w:rsidR="00046E35" w:rsidRPr="00231A6D">
        <w:rPr>
          <w:rFonts w:ascii="Arial Narrow" w:eastAsia="Times New Roman" w:hAnsi="Arial Narrow" w:cs="Times New Roman"/>
          <w:sz w:val="24"/>
          <w:szCs w:val="24"/>
          <w:lang w:eastAsia="hr-HR"/>
        </w:rPr>
        <w:t>i</w:t>
      </w:r>
      <w:r w:rsidR="00E00610" w:rsidRPr="00231A6D">
        <w:rPr>
          <w:rFonts w:ascii="Arial Narrow" w:eastAsia="Times New Roman" w:hAnsi="Arial Narrow" w:cs="Times New Roman"/>
          <w:sz w:val="24"/>
          <w:szCs w:val="24"/>
          <w:lang w:eastAsia="hr-HR"/>
        </w:rPr>
        <w:t xml:space="preserve"> prigovor na postupanje Davatelja usluge </w:t>
      </w:r>
      <w:r w:rsidR="00046E35" w:rsidRPr="00231A6D">
        <w:rPr>
          <w:rFonts w:ascii="Arial Narrow" w:eastAsia="Times New Roman" w:hAnsi="Arial Narrow" w:cs="Times New Roman"/>
          <w:sz w:val="24"/>
          <w:szCs w:val="24"/>
          <w:lang w:eastAsia="hr-HR"/>
        </w:rPr>
        <w:t xml:space="preserve">radi neugode uzrokovane sustava skupljanja komunalnog otpada </w:t>
      </w:r>
    </w:p>
    <w:p w:rsidR="00046E35" w:rsidRPr="00231A6D" w:rsidRDefault="00025779"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Prigovor se podnosi pisanim putem na adresu Dav</w:t>
      </w:r>
      <w:r w:rsidR="00BF517B" w:rsidRPr="00231A6D">
        <w:rPr>
          <w:rFonts w:ascii="Arial Narrow" w:eastAsia="Times New Roman" w:hAnsi="Arial Narrow" w:cs="Times New Roman"/>
          <w:sz w:val="24"/>
          <w:szCs w:val="24"/>
          <w:lang w:eastAsia="hr-HR"/>
        </w:rPr>
        <w:t>a</w:t>
      </w:r>
      <w:r w:rsidR="00046E35" w:rsidRPr="00231A6D">
        <w:rPr>
          <w:rFonts w:ascii="Arial Narrow" w:eastAsia="Times New Roman" w:hAnsi="Arial Narrow" w:cs="Times New Roman"/>
          <w:sz w:val="24"/>
          <w:szCs w:val="24"/>
          <w:lang w:eastAsia="hr-HR"/>
        </w:rPr>
        <w:t xml:space="preserve">telja usluge ili </w:t>
      </w:r>
      <w:r w:rsidR="003F0DC8" w:rsidRPr="00231A6D">
        <w:rPr>
          <w:rFonts w:ascii="Arial Narrow" w:eastAsia="Times New Roman" w:hAnsi="Arial Narrow" w:cs="Times New Roman"/>
          <w:sz w:val="24"/>
          <w:szCs w:val="24"/>
          <w:lang w:eastAsia="hr-HR"/>
        </w:rPr>
        <w:t>Općine</w:t>
      </w:r>
      <w:r w:rsidR="00046E35"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046E35" w:rsidRPr="00231A6D">
        <w:rPr>
          <w:rFonts w:ascii="Arial Narrow" w:eastAsia="Times New Roman" w:hAnsi="Arial Narrow" w:cs="Times New Roman"/>
          <w:sz w:val="24"/>
          <w:szCs w:val="24"/>
          <w:lang w:eastAsia="hr-HR"/>
        </w:rPr>
        <w:t xml:space="preserve"> prema članku 4.stavku 4 Uredbe</w:t>
      </w:r>
      <w:r>
        <w:rPr>
          <w:rFonts w:ascii="Arial Narrow" w:eastAsia="Times New Roman" w:hAnsi="Arial Narrow" w:cs="Times New Roman"/>
          <w:sz w:val="24"/>
          <w:szCs w:val="24"/>
          <w:lang w:eastAsia="hr-HR"/>
        </w:rPr>
        <w:t>.</w:t>
      </w:r>
    </w:p>
    <w:p w:rsidR="00046E35"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3057A5" w:rsidRDefault="003057A5" w:rsidP="006B3AD9">
      <w:pPr>
        <w:tabs>
          <w:tab w:val="left" w:pos="0"/>
          <w:tab w:val="left" w:pos="284"/>
        </w:tabs>
        <w:spacing w:after="0" w:line="240" w:lineRule="auto"/>
        <w:rPr>
          <w:rFonts w:ascii="Arial Narrow" w:eastAsia="Times New Roman" w:hAnsi="Arial Narrow" w:cs="Times New Roman"/>
          <w:sz w:val="24"/>
          <w:szCs w:val="24"/>
          <w:lang w:eastAsia="hr-HR"/>
        </w:rPr>
      </w:pPr>
    </w:p>
    <w:p w:rsidR="003057A5" w:rsidRPr="00231A6D" w:rsidRDefault="003057A5" w:rsidP="006B3AD9">
      <w:pPr>
        <w:tabs>
          <w:tab w:val="left" w:pos="0"/>
          <w:tab w:val="left" w:pos="284"/>
        </w:tabs>
        <w:spacing w:after="0" w:line="240" w:lineRule="auto"/>
        <w:rPr>
          <w:rFonts w:ascii="Arial Narrow" w:eastAsia="Times New Roman" w:hAnsi="Arial Narrow" w:cs="Times New Roman"/>
          <w:sz w:val="24"/>
          <w:szCs w:val="24"/>
          <w:lang w:eastAsia="hr-HR"/>
        </w:rPr>
      </w:pPr>
    </w:p>
    <w:p w:rsidR="00046E35" w:rsidRPr="00025779" w:rsidRDefault="00046E35" w:rsidP="00025779">
      <w:pPr>
        <w:pStyle w:val="Heading2"/>
        <w:ind w:firstLine="708"/>
        <w:rPr>
          <w:rFonts w:ascii="Arial Narrow" w:eastAsia="Times New Roman" w:hAnsi="Arial Narrow"/>
          <w:b/>
          <w:color w:val="auto"/>
          <w:sz w:val="24"/>
          <w:szCs w:val="24"/>
          <w:lang w:eastAsia="hr-HR"/>
        </w:rPr>
      </w:pPr>
      <w:bookmarkStart w:id="17" w:name="_Toc504138643"/>
      <w:r w:rsidRPr="00025779">
        <w:rPr>
          <w:rFonts w:ascii="Arial Narrow" w:eastAsia="Times New Roman" w:hAnsi="Arial Narrow"/>
          <w:b/>
          <w:color w:val="auto"/>
          <w:sz w:val="24"/>
          <w:szCs w:val="24"/>
          <w:lang w:eastAsia="hr-HR"/>
        </w:rPr>
        <w:t>6.</w:t>
      </w:r>
      <w:r w:rsidR="00E75EDF" w:rsidRPr="00025779">
        <w:rPr>
          <w:rFonts w:ascii="Arial Narrow" w:eastAsia="Times New Roman" w:hAnsi="Arial Narrow"/>
          <w:b/>
          <w:color w:val="auto"/>
          <w:sz w:val="24"/>
          <w:szCs w:val="24"/>
          <w:lang w:eastAsia="hr-HR"/>
        </w:rPr>
        <w:t>5</w:t>
      </w:r>
      <w:r w:rsidR="0088351B">
        <w:rPr>
          <w:rFonts w:ascii="Arial Narrow" w:eastAsia="Times New Roman" w:hAnsi="Arial Narrow"/>
          <w:b/>
          <w:color w:val="auto"/>
          <w:sz w:val="24"/>
          <w:szCs w:val="24"/>
          <w:lang w:eastAsia="hr-HR"/>
        </w:rPr>
        <w:t>. Uvjeti</w:t>
      </w:r>
      <w:r w:rsidRPr="00025779">
        <w:rPr>
          <w:rFonts w:ascii="Arial Narrow" w:eastAsia="Times New Roman" w:hAnsi="Arial Narrow"/>
          <w:b/>
          <w:color w:val="auto"/>
          <w:sz w:val="24"/>
          <w:szCs w:val="24"/>
          <w:lang w:eastAsia="hr-HR"/>
        </w:rPr>
        <w:t xml:space="preserve"> za pojedinačno korištenje javne usluge</w:t>
      </w:r>
      <w:bookmarkEnd w:id="17"/>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046E35" w:rsidRPr="00231A6D" w:rsidRDefault="00046E35"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2C1CD9" w:rsidRPr="00231A6D">
        <w:rPr>
          <w:rFonts w:ascii="Arial Narrow" w:eastAsia="Times New Roman" w:hAnsi="Arial Narrow" w:cs="Times New Roman"/>
          <w:sz w:val="24"/>
          <w:szCs w:val="24"/>
          <w:lang w:eastAsia="hr-HR"/>
        </w:rPr>
        <w:t>2</w:t>
      </w:r>
      <w:r w:rsidR="00565F99" w:rsidRPr="00231A6D">
        <w:rPr>
          <w:rFonts w:ascii="Arial Narrow" w:eastAsia="Times New Roman" w:hAnsi="Arial Narrow" w:cs="Times New Roman"/>
          <w:sz w:val="24"/>
          <w:szCs w:val="24"/>
          <w:lang w:eastAsia="hr-HR"/>
        </w:rPr>
        <w:t>2</w:t>
      </w:r>
      <w:r w:rsidRPr="00231A6D">
        <w:rPr>
          <w:rFonts w:ascii="Arial Narrow" w:eastAsia="Times New Roman" w:hAnsi="Arial Narrow" w:cs="Times New Roman"/>
          <w:sz w:val="24"/>
          <w:szCs w:val="24"/>
          <w:lang w:eastAsia="hr-HR"/>
        </w:rPr>
        <w:t>.</w:t>
      </w:r>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046E35" w:rsidRPr="00231A6D" w:rsidRDefault="00025779"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BF517B" w:rsidRPr="00231A6D">
        <w:rPr>
          <w:rFonts w:ascii="Arial Narrow" w:eastAsia="Times New Roman" w:hAnsi="Arial Narrow" w:cs="Times New Roman"/>
          <w:sz w:val="24"/>
          <w:szCs w:val="24"/>
          <w:lang w:eastAsia="hr-HR"/>
        </w:rPr>
        <w:t>Davatelj usluge svim korisnicima osigurat će uvjete za pojedinačno korištenje spremnika za sakupljanje svih vrsta otpada. Ako nije moguće pojedinačno korištenje javne usluge, davatelj usluga omogućit će korisnicima zajedničko korištenje javne usluge.</w:t>
      </w:r>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046E35" w:rsidRPr="00025779" w:rsidRDefault="00046E35" w:rsidP="00025779">
      <w:pPr>
        <w:pStyle w:val="Heading3"/>
        <w:ind w:firstLine="708"/>
        <w:rPr>
          <w:rFonts w:ascii="Arial Narrow" w:eastAsia="Times New Roman" w:hAnsi="Arial Narrow"/>
          <w:b/>
          <w:color w:val="auto"/>
          <w:lang w:eastAsia="hr-HR"/>
        </w:rPr>
      </w:pPr>
      <w:bookmarkStart w:id="18" w:name="_Toc504138644"/>
      <w:r w:rsidRPr="00025779">
        <w:rPr>
          <w:rFonts w:ascii="Arial Narrow" w:eastAsia="Times New Roman" w:hAnsi="Arial Narrow"/>
          <w:b/>
          <w:color w:val="auto"/>
          <w:lang w:eastAsia="hr-HR"/>
        </w:rPr>
        <w:t>6.</w:t>
      </w:r>
      <w:r w:rsidR="00E75EDF" w:rsidRPr="00025779">
        <w:rPr>
          <w:rFonts w:ascii="Arial Narrow" w:eastAsia="Times New Roman" w:hAnsi="Arial Narrow"/>
          <w:b/>
          <w:color w:val="auto"/>
          <w:lang w:eastAsia="hr-HR"/>
        </w:rPr>
        <w:t>5</w:t>
      </w:r>
      <w:r w:rsidRPr="00025779">
        <w:rPr>
          <w:rFonts w:ascii="Arial Narrow" w:eastAsia="Times New Roman" w:hAnsi="Arial Narrow"/>
          <w:b/>
          <w:color w:val="auto"/>
          <w:lang w:eastAsia="hr-HR"/>
        </w:rPr>
        <w:t>.1 Obveze korisnika usluge</w:t>
      </w:r>
      <w:bookmarkEnd w:id="18"/>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bookmarkStart w:id="19" w:name="_Hlk486265064"/>
    </w:p>
    <w:p w:rsidR="00046E35" w:rsidRPr="00231A6D" w:rsidRDefault="00046E35"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2C1CD9" w:rsidRPr="00231A6D">
        <w:rPr>
          <w:rFonts w:ascii="Arial Narrow" w:eastAsia="Times New Roman" w:hAnsi="Arial Narrow" w:cs="Times New Roman"/>
          <w:sz w:val="24"/>
          <w:szCs w:val="24"/>
          <w:lang w:eastAsia="hr-HR"/>
        </w:rPr>
        <w:t>2</w:t>
      </w:r>
      <w:r w:rsidR="00565F99" w:rsidRPr="00231A6D">
        <w:rPr>
          <w:rFonts w:ascii="Arial Narrow" w:eastAsia="Times New Roman" w:hAnsi="Arial Narrow" w:cs="Times New Roman"/>
          <w:sz w:val="24"/>
          <w:szCs w:val="24"/>
          <w:lang w:eastAsia="hr-HR"/>
        </w:rPr>
        <w:t>3</w:t>
      </w:r>
      <w:r w:rsidRPr="00231A6D">
        <w:rPr>
          <w:rFonts w:ascii="Arial Narrow" w:eastAsia="Times New Roman" w:hAnsi="Arial Narrow" w:cs="Times New Roman"/>
          <w:sz w:val="24"/>
          <w:szCs w:val="24"/>
          <w:lang w:eastAsia="hr-HR"/>
        </w:rPr>
        <w:t>.</w:t>
      </w:r>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Korisnik usluge je dužan:</w:t>
      </w:r>
    </w:p>
    <w:bookmarkEnd w:id="19"/>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1. koristiti uslugu i predati miješani komunalni otpad i biorazgradivi komunalni otpad davatelju usluge na području na kojem se nalazi nekretnina korisnika usluge,</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 xml:space="preserve">2. dostaviti davatelju usluge Izjavu o načinu korištenja javne </w:t>
      </w:r>
      <w:bookmarkStart w:id="20" w:name="_Hlk486265061"/>
      <w:r w:rsidR="00046E35" w:rsidRPr="00231A6D">
        <w:rPr>
          <w:rFonts w:ascii="Arial Narrow" w:eastAsia="Times New Roman" w:hAnsi="Arial Narrow" w:cs="Times New Roman"/>
          <w:sz w:val="24"/>
          <w:szCs w:val="24"/>
          <w:lang w:eastAsia="hr-HR"/>
        </w:rPr>
        <w:t>usluge</w:t>
      </w:r>
      <w:bookmarkEnd w:id="20"/>
      <w:r w:rsidR="00046E35" w:rsidRPr="00231A6D">
        <w:rPr>
          <w:rFonts w:ascii="Arial Narrow" w:eastAsia="Times New Roman" w:hAnsi="Arial Narrow" w:cs="Times New Roman"/>
          <w:sz w:val="24"/>
          <w:szCs w:val="24"/>
          <w:lang w:eastAsia="hr-HR"/>
        </w:rPr>
        <w:t>,</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3. preuzeti od davatelja usluge standard</w:t>
      </w:r>
      <w:r w:rsidR="001F3EA1" w:rsidRPr="00231A6D">
        <w:rPr>
          <w:rFonts w:ascii="Arial Narrow" w:eastAsia="Times New Roman" w:hAnsi="Arial Narrow" w:cs="Times New Roman"/>
          <w:sz w:val="24"/>
          <w:szCs w:val="24"/>
          <w:lang w:eastAsia="hr-HR"/>
        </w:rPr>
        <w:t>ne</w:t>
      </w:r>
      <w:r w:rsidR="00046E35" w:rsidRPr="00231A6D">
        <w:rPr>
          <w:rFonts w:ascii="Arial Narrow" w:eastAsia="Times New Roman" w:hAnsi="Arial Narrow" w:cs="Times New Roman"/>
          <w:sz w:val="24"/>
          <w:szCs w:val="24"/>
          <w:lang w:eastAsia="hr-HR"/>
        </w:rPr>
        <w:t xml:space="preserve"> spremnike za otpad, te iste spremnike držati na mjestu određenom za njihovo držanje i ne premještati ih bez suglasnosti davatelja usluge,</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4. omogućiti davatelju usluge pristup spremniku na mjestu primopredaje u slučaju kad mjesto primopredaje otpada nije na javnoj površini,</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5. postupati s otpadom na obračunskom mjestu korisnika usluge na način kojim se ne dovodi u opasnost ljudsko zdravlje, ne dovodi do rasipanja otpada oko spremnika, ne onečišćuje okolni prostor i ne uzrokuje pojava neugode drugoj osobi zbog mirisa otpada,</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6. odgovarati za postupanje s otpadom i spremnikom na obračunskom mjestu korisnika usluge sukladno Zakonu o održivom gospodarenju otpadom, Uredbi o gospodarenju komunalnim otpadom i ovoj Odluci,</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7. zajedno s ostalim korisnicima usluge na istom obračunskom mjestu odgovarati za obveze nastale zajedničkim korištenjem spremnika sukladno Zakonu o održivom gospodarenju otpadom, Uredbi o gospodarenju komunalnim otpadom i ovoj Odluci,</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 xml:space="preserve">8. predavati biorazgradivi komunalni otpad, </w:t>
      </w:r>
      <w:r w:rsidR="00185214" w:rsidRPr="00231A6D">
        <w:rPr>
          <w:rFonts w:ascii="Arial Narrow" w:eastAsia="Times New Roman" w:hAnsi="Arial Narrow" w:cs="Times New Roman"/>
          <w:sz w:val="24"/>
          <w:szCs w:val="24"/>
          <w:lang w:eastAsia="hr-HR"/>
        </w:rPr>
        <w:t>odvojeno prikupljeni</w:t>
      </w:r>
      <w:r w:rsidR="00046E35" w:rsidRPr="00231A6D">
        <w:rPr>
          <w:rFonts w:ascii="Arial Narrow" w:eastAsia="Times New Roman" w:hAnsi="Arial Narrow" w:cs="Times New Roman"/>
          <w:sz w:val="24"/>
          <w:szCs w:val="24"/>
          <w:lang w:eastAsia="hr-HR"/>
        </w:rPr>
        <w:t xml:space="preserve"> komunalni otpad, problematični otpad i glomazni otpad odvojeno od miješanog komunalnog otpada,</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 xml:space="preserve">9. sav komunalni otpad prikupljati isključivo u odgovarajuće spremnike za otpad, na za to predviđenim mjestima, sukladno vrsti otpada i namjeni spremnika, </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10. predavati problematični otpad u reciklažno dvorište ili mobilno reciklažno dvorište</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 xml:space="preserve">11. predavati krupni (glomazni) otpad u reciklažno dvorište, mobilno reciklažno dvorište i po potrebi jednom godišnje </w:t>
      </w:r>
      <w:bookmarkStart w:id="21" w:name="_Hlk486401804"/>
      <w:r w:rsidR="00046E35" w:rsidRPr="00231A6D">
        <w:rPr>
          <w:rFonts w:ascii="Arial Narrow" w:eastAsia="Times New Roman" w:hAnsi="Arial Narrow" w:cs="Times New Roman"/>
          <w:sz w:val="24"/>
          <w:szCs w:val="24"/>
          <w:lang w:eastAsia="hr-HR"/>
        </w:rPr>
        <w:t xml:space="preserve">(po pozivu) </w:t>
      </w:r>
      <w:bookmarkEnd w:id="21"/>
      <w:r w:rsidR="00046E35" w:rsidRPr="00231A6D">
        <w:rPr>
          <w:rFonts w:ascii="Arial Narrow" w:eastAsia="Times New Roman" w:hAnsi="Arial Narrow" w:cs="Times New Roman"/>
          <w:sz w:val="24"/>
          <w:szCs w:val="24"/>
          <w:lang w:eastAsia="hr-HR"/>
        </w:rPr>
        <w:t>na lokaciji obračunskog mjesta korisnika usluge,</w:t>
      </w:r>
    </w:p>
    <w:p w:rsidR="00046E35" w:rsidRPr="00231A6D" w:rsidRDefault="00025779" w:rsidP="00025779">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12. plaćati davatelju usluge cijenu javne usluge, u skladu s važećim cjenikom</w:t>
      </w:r>
    </w:p>
    <w:p w:rsidR="00E10ACB" w:rsidRPr="00231A6D" w:rsidRDefault="00E10ACB" w:rsidP="006B3AD9">
      <w:pPr>
        <w:tabs>
          <w:tab w:val="left" w:pos="0"/>
          <w:tab w:val="left" w:pos="284"/>
        </w:tabs>
        <w:spacing w:after="0" w:line="240" w:lineRule="auto"/>
        <w:rPr>
          <w:rFonts w:ascii="Arial Narrow" w:eastAsia="Times New Roman" w:hAnsi="Arial Narrow" w:cs="Times New Roman"/>
          <w:sz w:val="24"/>
          <w:szCs w:val="24"/>
          <w:lang w:eastAsia="hr-HR"/>
        </w:rPr>
      </w:pPr>
    </w:p>
    <w:p w:rsidR="00046E35" w:rsidRPr="00025779" w:rsidRDefault="00046E35" w:rsidP="00025779">
      <w:pPr>
        <w:pStyle w:val="Heading2"/>
        <w:ind w:left="708"/>
        <w:rPr>
          <w:rFonts w:ascii="Arial Narrow" w:eastAsia="Times New Roman" w:hAnsi="Arial Narrow"/>
          <w:b/>
          <w:color w:val="auto"/>
          <w:sz w:val="24"/>
          <w:szCs w:val="24"/>
          <w:lang w:eastAsia="hr-HR"/>
        </w:rPr>
      </w:pPr>
      <w:bookmarkStart w:id="22" w:name="_Toc504138645"/>
      <w:r w:rsidRPr="00025779">
        <w:rPr>
          <w:rFonts w:ascii="Arial Narrow" w:eastAsia="Times New Roman" w:hAnsi="Arial Narrow"/>
          <w:b/>
          <w:color w:val="auto"/>
          <w:sz w:val="24"/>
          <w:szCs w:val="24"/>
          <w:lang w:eastAsia="hr-HR"/>
        </w:rPr>
        <w:t>6.</w:t>
      </w:r>
      <w:r w:rsidR="00E75EDF" w:rsidRPr="00025779">
        <w:rPr>
          <w:rFonts w:ascii="Arial Narrow" w:eastAsia="Times New Roman" w:hAnsi="Arial Narrow"/>
          <w:b/>
          <w:color w:val="auto"/>
          <w:sz w:val="24"/>
          <w:szCs w:val="24"/>
          <w:lang w:eastAsia="hr-HR"/>
        </w:rPr>
        <w:t>6</w:t>
      </w:r>
      <w:r w:rsidR="0088351B">
        <w:rPr>
          <w:rFonts w:ascii="Arial Narrow" w:eastAsia="Times New Roman" w:hAnsi="Arial Narrow"/>
          <w:b/>
          <w:color w:val="auto"/>
          <w:sz w:val="24"/>
          <w:szCs w:val="24"/>
          <w:lang w:eastAsia="hr-HR"/>
        </w:rPr>
        <w:t>. Prihvatlji dokaz o izvršenju</w:t>
      </w:r>
      <w:r w:rsidRPr="00025779">
        <w:rPr>
          <w:rFonts w:ascii="Arial Narrow" w:eastAsia="Times New Roman" w:hAnsi="Arial Narrow"/>
          <w:b/>
          <w:color w:val="auto"/>
          <w:sz w:val="24"/>
          <w:szCs w:val="24"/>
          <w:lang w:eastAsia="hr-HR"/>
        </w:rPr>
        <w:t xml:space="preserve"> javne usluge za pojedinog korisnika usluge</w:t>
      </w:r>
      <w:bookmarkEnd w:id="22"/>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046E35" w:rsidRPr="00231A6D" w:rsidRDefault="00046E35"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2C1CD9" w:rsidRPr="00231A6D">
        <w:rPr>
          <w:rFonts w:ascii="Arial Narrow" w:eastAsia="Times New Roman" w:hAnsi="Arial Narrow" w:cs="Times New Roman"/>
          <w:sz w:val="24"/>
          <w:szCs w:val="24"/>
          <w:lang w:eastAsia="hr-HR"/>
        </w:rPr>
        <w:t>2</w:t>
      </w:r>
      <w:r w:rsidR="00565F99" w:rsidRPr="00231A6D">
        <w:rPr>
          <w:rFonts w:ascii="Arial Narrow" w:eastAsia="Times New Roman" w:hAnsi="Arial Narrow" w:cs="Times New Roman"/>
          <w:sz w:val="24"/>
          <w:szCs w:val="24"/>
          <w:lang w:eastAsia="hr-HR"/>
        </w:rPr>
        <w:t>4</w:t>
      </w:r>
      <w:r w:rsidRPr="00231A6D">
        <w:rPr>
          <w:rFonts w:ascii="Arial Narrow" w:eastAsia="Times New Roman" w:hAnsi="Arial Narrow" w:cs="Times New Roman"/>
          <w:sz w:val="24"/>
          <w:szCs w:val="24"/>
          <w:lang w:eastAsia="hr-HR"/>
        </w:rPr>
        <w:t>.</w:t>
      </w:r>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046E35" w:rsidRPr="00231A6D" w:rsidRDefault="00025779"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 xml:space="preserve">Prihvatljivim dokazom izvršenja javne usluge za pojedinog korisnika usluge smatra se </w:t>
      </w:r>
      <w:r w:rsidR="004F7F82" w:rsidRPr="00231A6D">
        <w:rPr>
          <w:rFonts w:ascii="Arial Narrow" w:eastAsia="Times New Roman" w:hAnsi="Arial Narrow" w:cs="Times New Roman"/>
          <w:sz w:val="24"/>
          <w:szCs w:val="24"/>
          <w:lang w:eastAsia="hr-HR"/>
        </w:rPr>
        <w:t xml:space="preserve">dokument iz </w:t>
      </w:r>
      <w:r w:rsidR="00046E35" w:rsidRPr="00231A6D">
        <w:rPr>
          <w:rFonts w:ascii="Arial Narrow" w:eastAsia="Times New Roman" w:hAnsi="Arial Narrow" w:cs="Times New Roman"/>
          <w:sz w:val="24"/>
          <w:szCs w:val="24"/>
          <w:lang w:eastAsia="hr-HR"/>
        </w:rPr>
        <w:t>služben</w:t>
      </w:r>
      <w:r w:rsidR="004F7F82" w:rsidRPr="00231A6D">
        <w:rPr>
          <w:rFonts w:ascii="Arial Narrow" w:eastAsia="Times New Roman" w:hAnsi="Arial Narrow" w:cs="Times New Roman"/>
          <w:sz w:val="24"/>
          <w:szCs w:val="24"/>
          <w:lang w:eastAsia="hr-HR"/>
        </w:rPr>
        <w:t>e</w:t>
      </w:r>
      <w:r w:rsidR="00046E35" w:rsidRPr="00231A6D">
        <w:rPr>
          <w:rFonts w:ascii="Arial Narrow" w:eastAsia="Times New Roman" w:hAnsi="Arial Narrow" w:cs="Times New Roman"/>
          <w:sz w:val="24"/>
          <w:szCs w:val="24"/>
          <w:lang w:eastAsia="hr-HR"/>
        </w:rPr>
        <w:t xml:space="preserve"> Evidenciju iz članka </w:t>
      </w:r>
      <w:r w:rsidR="00284EAD" w:rsidRPr="00231A6D">
        <w:rPr>
          <w:rFonts w:ascii="Arial Narrow" w:eastAsia="Times New Roman" w:hAnsi="Arial Narrow" w:cs="Times New Roman"/>
          <w:sz w:val="24"/>
          <w:szCs w:val="24"/>
          <w:lang w:eastAsia="hr-HR"/>
        </w:rPr>
        <w:t>17</w:t>
      </w:r>
      <w:r w:rsidR="00046E35" w:rsidRPr="00231A6D">
        <w:rPr>
          <w:rFonts w:ascii="Arial Narrow" w:eastAsia="Times New Roman" w:hAnsi="Arial Narrow" w:cs="Times New Roman"/>
          <w:sz w:val="24"/>
          <w:szCs w:val="24"/>
          <w:lang w:eastAsia="hr-HR"/>
        </w:rPr>
        <w:t xml:space="preserve"> </w:t>
      </w:r>
      <w:r w:rsidR="00284EAD" w:rsidRPr="00231A6D">
        <w:rPr>
          <w:rFonts w:ascii="Arial Narrow" w:eastAsia="Times New Roman" w:hAnsi="Arial Narrow" w:cs="Times New Roman"/>
          <w:sz w:val="24"/>
          <w:szCs w:val="24"/>
          <w:lang w:eastAsia="hr-HR"/>
        </w:rPr>
        <w:t>Uredbe</w:t>
      </w:r>
      <w:r w:rsidR="00046E35" w:rsidRPr="00231A6D">
        <w:rPr>
          <w:rFonts w:ascii="Arial Narrow" w:eastAsia="Times New Roman" w:hAnsi="Arial Narrow" w:cs="Times New Roman"/>
          <w:sz w:val="24"/>
          <w:szCs w:val="24"/>
          <w:lang w:eastAsia="hr-HR"/>
        </w:rPr>
        <w:t>.</w:t>
      </w:r>
    </w:p>
    <w:p w:rsidR="00046E35" w:rsidRPr="00231A6D" w:rsidRDefault="00025779"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Korisnik može osporavati izvršenje javne usluge dokaznim sredstvima prema odredbama Općih uvjet isporuke Davatelja usluge i pozitivnim zakonskim propisima.</w:t>
      </w:r>
    </w:p>
    <w:p w:rsidR="00046E35"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AE7DB8" w:rsidRDefault="00AE7DB8" w:rsidP="006B3AD9">
      <w:pPr>
        <w:tabs>
          <w:tab w:val="left" w:pos="0"/>
          <w:tab w:val="left" w:pos="284"/>
        </w:tabs>
        <w:spacing w:after="0" w:line="240" w:lineRule="auto"/>
        <w:rPr>
          <w:rFonts w:ascii="Arial Narrow" w:eastAsia="Times New Roman" w:hAnsi="Arial Narrow" w:cs="Times New Roman"/>
          <w:sz w:val="24"/>
          <w:szCs w:val="24"/>
          <w:lang w:eastAsia="hr-HR"/>
        </w:rPr>
      </w:pPr>
    </w:p>
    <w:p w:rsidR="003057A5" w:rsidRDefault="003057A5" w:rsidP="006B3AD9">
      <w:pPr>
        <w:tabs>
          <w:tab w:val="left" w:pos="0"/>
          <w:tab w:val="left" w:pos="284"/>
        </w:tabs>
        <w:spacing w:after="0" w:line="240" w:lineRule="auto"/>
        <w:rPr>
          <w:rFonts w:ascii="Arial Narrow" w:eastAsia="Times New Roman" w:hAnsi="Arial Narrow" w:cs="Times New Roman"/>
          <w:sz w:val="24"/>
          <w:szCs w:val="24"/>
          <w:lang w:eastAsia="hr-HR"/>
        </w:rPr>
      </w:pPr>
    </w:p>
    <w:p w:rsidR="00AE7DB8" w:rsidRPr="003057A5" w:rsidRDefault="00AE7DB8" w:rsidP="003057A5">
      <w:pPr>
        <w:pStyle w:val="ListParagraph"/>
        <w:numPr>
          <w:ilvl w:val="0"/>
          <w:numId w:val="28"/>
        </w:numPr>
        <w:tabs>
          <w:tab w:val="left" w:pos="0"/>
          <w:tab w:val="left" w:pos="284"/>
        </w:tabs>
        <w:spacing w:after="0" w:line="240" w:lineRule="auto"/>
        <w:rPr>
          <w:rFonts w:ascii="Arial Narrow" w:eastAsia="Times New Roman" w:hAnsi="Arial Narrow" w:cs="Times New Roman"/>
          <w:b/>
          <w:sz w:val="24"/>
          <w:szCs w:val="24"/>
          <w:lang w:eastAsia="hr-HR"/>
        </w:rPr>
      </w:pPr>
      <w:r w:rsidRPr="003057A5">
        <w:rPr>
          <w:rFonts w:ascii="Arial Narrow" w:eastAsia="Times New Roman" w:hAnsi="Arial Narrow" w:cs="Times New Roman"/>
          <w:b/>
          <w:sz w:val="24"/>
          <w:szCs w:val="24"/>
          <w:lang w:eastAsia="hr-HR"/>
        </w:rPr>
        <w:lastRenderedPageBreak/>
        <w:t>OBRAČUN I NAPLATA</w:t>
      </w:r>
      <w:r w:rsidR="003057A5" w:rsidRPr="003057A5">
        <w:rPr>
          <w:rFonts w:ascii="Arial Narrow" w:eastAsia="Times New Roman" w:hAnsi="Arial Narrow" w:cs="Times New Roman"/>
          <w:b/>
          <w:sz w:val="24"/>
          <w:szCs w:val="24"/>
          <w:lang w:eastAsia="hr-HR"/>
        </w:rPr>
        <w:t xml:space="preserve"> JAVNE USLUGE PRIKUPLJANJA KOMUNALNOG OTPADA</w:t>
      </w:r>
    </w:p>
    <w:p w:rsidR="003057A5" w:rsidRPr="003057A5" w:rsidRDefault="003057A5" w:rsidP="003057A5">
      <w:pPr>
        <w:pStyle w:val="ListParagraph"/>
        <w:tabs>
          <w:tab w:val="left" w:pos="0"/>
          <w:tab w:val="left" w:pos="284"/>
        </w:tabs>
        <w:spacing w:after="0" w:line="240" w:lineRule="auto"/>
        <w:ind w:left="1080"/>
        <w:rPr>
          <w:rFonts w:ascii="Arial Narrow" w:eastAsia="Times New Roman" w:hAnsi="Arial Narrow" w:cs="Times New Roman"/>
          <w:sz w:val="24"/>
          <w:szCs w:val="24"/>
          <w:lang w:eastAsia="hr-HR"/>
        </w:rPr>
      </w:pPr>
    </w:p>
    <w:p w:rsidR="00046E35" w:rsidRPr="00025779" w:rsidRDefault="00046E35" w:rsidP="00025779">
      <w:pPr>
        <w:pStyle w:val="Heading2"/>
        <w:ind w:firstLine="708"/>
        <w:rPr>
          <w:rFonts w:ascii="Arial Narrow" w:eastAsia="Times New Roman" w:hAnsi="Arial Narrow"/>
          <w:b/>
          <w:color w:val="auto"/>
          <w:sz w:val="24"/>
          <w:szCs w:val="24"/>
          <w:lang w:eastAsia="hr-HR"/>
        </w:rPr>
      </w:pPr>
      <w:bookmarkStart w:id="23" w:name="_Toc504138646"/>
      <w:r w:rsidRPr="00025779">
        <w:rPr>
          <w:rFonts w:ascii="Arial Narrow" w:eastAsia="Times New Roman" w:hAnsi="Arial Narrow"/>
          <w:b/>
          <w:color w:val="auto"/>
          <w:sz w:val="24"/>
          <w:szCs w:val="24"/>
          <w:lang w:eastAsia="hr-HR"/>
        </w:rPr>
        <w:t>6.</w:t>
      </w:r>
      <w:r w:rsidR="00E75EDF" w:rsidRPr="00025779">
        <w:rPr>
          <w:rFonts w:ascii="Arial Narrow" w:eastAsia="Times New Roman" w:hAnsi="Arial Narrow"/>
          <w:b/>
          <w:color w:val="auto"/>
          <w:sz w:val="24"/>
          <w:szCs w:val="24"/>
          <w:lang w:eastAsia="hr-HR"/>
        </w:rPr>
        <w:t>7</w:t>
      </w:r>
      <w:r w:rsidR="0088351B">
        <w:rPr>
          <w:rFonts w:ascii="Arial Narrow" w:eastAsia="Times New Roman" w:hAnsi="Arial Narrow"/>
          <w:b/>
          <w:color w:val="auto"/>
          <w:sz w:val="24"/>
          <w:szCs w:val="24"/>
          <w:lang w:eastAsia="hr-HR"/>
        </w:rPr>
        <w:t>. C</w:t>
      </w:r>
      <w:r w:rsidR="00933A75">
        <w:rPr>
          <w:rFonts w:ascii="Arial Narrow" w:eastAsia="Times New Roman" w:hAnsi="Arial Narrow"/>
          <w:b/>
          <w:color w:val="auto"/>
          <w:sz w:val="24"/>
          <w:szCs w:val="24"/>
          <w:lang w:eastAsia="hr-HR"/>
        </w:rPr>
        <w:t>ijena</w:t>
      </w:r>
      <w:r w:rsidRPr="00025779">
        <w:rPr>
          <w:rFonts w:ascii="Arial Narrow" w:eastAsia="Times New Roman" w:hAnsi="Arial Narrow"/>
          <w:b/>
          <w:color w:val="auto"/>
          <w:sz w:val="24"/>
          <w:szCs w:val="24"/>
          <w:lang w:eastAsia="hr-HR"/>
        </w:rPr>
        <w:t xml:space="preserve"> obvezne minimalne javne usluge</w:t>
      </w:r>
      <w:bookmarkEnd w:id="23"/>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046E35" w:rsidRPr="00231A6D" w:rsidRDefault="008E2486"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2</w:t>
      </w:r>
      <w:r w:rsidR="00565F99" w:rsidRPr="00231A6D">
        <w:rPr>
          <w:rFonts w:ascii="Arial Narrow" w:eastAsia="Times New Roman" w:hAnsi="Arial Narrow" w:cs="Times New Roman"/>
          <w:sz w:val="24"/>
          <w:szCs w:val="24"/>
          <w:lang w:eastAsia="hr-HR"/>
        </w:rPr>
        <w:t>5</w:t>
      </w:r>
      <w:r w:rsidRPr="00231A6D">
        <w:rPr>
          <w:rFonts w:ascii="Arial Narrow" w:eastAsia="Times New Roman" w:hAnsi="Arial Narrow" w:cs="Times New Roman"/>
          <w:sz w:val="24"/>
          <w:szCs w:val="24"/>
          <w:lang w:eastAsia="hr-HR"/>
        </w:rPr>
        <w:t>.</w:t>
      </w:r>
    </w:p>
    <w:p w:rsidR="00025779" w:rsidRDefault="00025779" w:rsidP="006B3AD9">
      <w:pPr>
        <w:tabs>
          <w:tab w:val="left" w:pos="0"/>
          <w:tab w:val="left" w:pos="284"/>
        </w:tabs>
        <w:spacing w:after="0" w:line="240" w:lineRule="auto"/>
        <w:rPr>
          <w:rFonts w:ascii="Arial Narrow" w:eastAsia="Times New Roman" w:hAnsi="Arial Narrow" w:cs="Times New Roman"/>
          <w:sz w:val="24"/>
          <w:szCs w:val="24"/>
          <w:lang w:eastAsia="hr-HR"/>
        </w:rPr>
      </w:pPr>
    </w:p>
    <w:p w:rsidR="008E2486" w:rsidRPr="00231A6D" w:rsidRDefault="00025779" w:rsidP="00E56B4C">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Cijena obvezne minimalne javne usluge određuje se cjenikom</w:t>
      </w:r>
      <w:r w:rsidR="001F527E" w:rsidRPr="00231A6D">
        <w:rPr>
          <w:rFonts w:ascii="Arial Narrow" w:eastAsia="Times New Roman" w:hAnsi="Arial Narrow" w:cs="Times New Roman"/>
          <w:sz w:val="24"/>
          <w:szCs w:val="24"/>
          <w:lang w:eastAsia="hr-HR"/>
        </w:rPr>
        <w:t xml:space="preserve"> i sastavni je dio cijene javne usluge</w:t>
      </w:r>
    </w:p>
    <w:p w:rsidR="001F527E" w:rsidRPr="00231A6D" w:rsidRDefault="001F527E" w:rsidP="00E56B4C">
      <w:pPr>
        <w:pStyle w:val="box454532"/>
        <w:spacing w:before="0" w:beforeAutospacing="0" w:after="48" w:afterAutospacing="0"/>
        <w:ind w:firstLine="708"/>
        <w:jc w:val="both"/>
        <w:textAlignment w:val="baseline"/>
        <w:rPr>
          <w:rFonts w:ascii="Arial Narrow" w:hAnsi="Arial Narrow"/>
        </w:rPr>
      </w:pPr>
      <w:r w:rsidRPr="00231A6D">
        <w:rPr>
          <w:rFonts w:ascii="Arial Narrow" w:hAnsi="Arial Narrow"/>
        </w:rPr>
        <w:t>Cijena javne usluge plaća se radi pokrića troškova iz članka 18. stavka 1. Uredbe.</w:t>
      </w:r>
    </w:p>
    <w:p w:rsidR="001F527E" w:rsidRPr="00231A6D" w:rsidRDefault="001F527E" w:rsidP="00E56B4C">
      <w:pPr>
        <w:pStyle w:val="box454532"/>
        <w:spacing w:before="0" w:beforeAutospacing="0" w:after="48" w:afterAutospacing="0"/>
        <w:ind w:firstLine="708"/>
        <w:jc w:val="both"/>
        <w:textAlignment w:val="baseline"/>
        <w:rPr>
          <w:rFonts w:ascii="Arial Narrow" w:hAnsi="Arial Narrow"/>
        </w:rPr>
      </w:pPr>
      <w:r w:rsidRPr="00231A6D">
        <w:rPr>
          <w:rFonts w:ascii="Arial Narrow" w:hAnsi="Arial Narrow"/>
        </w:rPr>
        <w:t xml:space="preserve"> Strukturu cijene javne usluge čini cijena javne usluge za količinu predanog miješanog komunalnog otpada, cijena obvezne minimalne javne usluge i cijena ugovorne kazne.</w:t>
      </w:r>
    </w:p>
    <w:p w:rsidR="001F527E" w:rsidRPr="00231A6D" w:rsidRDefault="001F527E" w:rsidP="00E56B4C">
      <w:pPr>
        <w:pStyle w:val="box454532"/>
        <w:spacing w:before="0" w:beforeAutospacing="0" w:after="48" w:afterAutospacing="0"/>
        <w:ind w:firstLine="708"/>
        <w:jc w:val="both"/>
        <w:textAlignment w:val="baseline"/>
        <w:rPr>
          <w:rFonts w:ascii="Arial Narrow" w:hAnsi="Arial Narrow"/>
        </w:rPr>
      </w:pPr>
      <w:r w:rsidRPr="00231A6D">
        <w:rPr>
          <w:rFonts w:ascii="Arial Narrow" w:hAnsi="Arial Narrow"/>
        </w:rPr>
        <w:t>Korisnik usluge je dužan platiti davatelju javne usluge iznos cijene javne usluge za obračunsko mjesto i obračunsko razdoblje.</w:t>
      </w:r>
    </w:p>
    <w:p w:rsidR="001F527E" w:rsidRPr="00231A6D" w:rsidRDefault="001F527E" w:rsidP="00E56B4C">
      <w:pPr>
        <w:pStyle w:val="box454532"/>
        <w:spacing w:before="0" w:beforeAutospacing="0" w:after="48" w:afterAutospacing="0"/>
        <w:ind w:firstLine="708"/>
        <w:jc w:val="both"/>
        <w:textAlignment w:val="baseline"/>
        <w:rPr>
          <w:rFonts w:ascii="Arial Narrow" w:hAnsi="Arial Narrow"/>
        </w:rPr>
      </w:pPr>
      <w:r w:rsidRPr="00231A6D">
        <w:rPr>
          <w:rFonts w:ascii="Arial Narrow" w:hAnsi="Arial Narrow"/>
        </w:rPr>
        <w:t>Kriterij količine otpada je volumen spremnika i broj pražnjenja spremnika, a  cijena javne usluge za količinu predanog miješanog komunalnog otpada određuje se prema izrazu:</w:t>
      </w:r>
    </w:p>
    <w:p w:rsidR="001F527E" w:rsidRPr="00231A6D" w:rsidRDefault="001F527E" w:rsidP="00E56B4C">
      <w:pPr>
        <w:pStyle w:val="box454532"/>
        <w:spacing w:before="0" w:beforeAutospacing="0" w:after="0" w:afterAutospacing="0"/>
        <w:jc w:val="center"/>
        <w:textAlignment w:val="baseline"/>
        <w:rPr>
          <w:rFonts w:ascii="Arial Narrow" w:hAnsi="Arial Narrow"/>
        </w:rPr>
      </w:pPr>
      <w:r w:rsidRPr="00231A6D">
        <w:rPr>
          <w:rStyle w:val="kurziv"/>
          <w:rFonts w:ascii="Arial Narrow" w:hAnsi="Arial Narrow"/>
          <w:i/>
          <w:iCs/>
          <w:bdr w:val="none" w:sz="0" w:space="0" w:color="auto" w:frame="1"/>
        </w:rPr>
        <w:t>C = JCV × BP × U</w:t>
      </w:r>
    </w:p>
    <w:p w:rsidR="001F527E" w:rsidRPr="00231A6D" w:rsidRDefault="001F527E" w:rsidP="00E56B4C">
      <w:pPr>
        <w:pStyle w:val="box454532"/>
        <w:spacing w:before="0" w:beforeAutospacing="0" w:after="48" w:afterAutospacing="0"/>
        <w:jc w:val="both"/>
        <w:textAlignment w:val="baseline"/>
        <w:rPr>
          <w:rFonts w:ascii="Arial Narrow" w:hAnsi="Arial Narrow"/>
        </w:rPr>
      </w:pPr>
      <w:r w:rsidRPr="00231A6D">
        <w:rPr>
          <w:rFonts w:ascii="Arial Narrow" w:hAnsi="Arial Narrow"/>
        </w:rPr>
        <w:t>pri čemu je:</w:t>
      </w:r>
    </w:p>
    <w:p w:rsidR="001F527E" w:rsidRPr="00231A6D" w:rsidRDefault="001F527E" w:rsidP="00E56B4C">
      <w:pPr>
        <w:pStyle w:val="box454532"/>
        <w:spacing w:before="0" w:beforeAutospacing="0" w:after="0" w:afterAutospacing="0"/>
        <w:ind w:firstLine="408"/>
        <w:jc w:val="both"/>
        <w:textAlignment w:val="baseline"/>
        <w:rPr>
          <w:rFonts w:ascii="Arial Narrow" w:hAnsi="Arial Narrow"/>
        </w:rPr>
      </w:pPr>
      <w:r w:rsidRPr="00231A6D">
        <w:rPr>
          <w:rStyle w:val="kurziv"/>
          <w:rFonts w:ascii="Arial Narrow" w:hAnsi="Arial Narrow"/>
          <w:i/>
          <w:iCs/>
          <w:bdr w:val="none" w:sz="0" w:space="0" w:color="auto" w:frame="1"/>
        </w:rPr>
        <w:t>C </w:t>
      </w:r>
      <w:r w:rsidRPr="00231A6D">
        <w:rPr>
          <w:rFonts w:ascii="Arial Narrow" w:hAnsi="Arial Narrow"/>
        </w:rPr>
        <w:t>– cijena javne usluge za količinu predanog miješanog komunalnog otpada izražena u kunama</w:t>
      </w:r>
    </w:p>
    <w:p w:rsidR="001F527E" w:rsidRPr="00231A6D" w:rsidRDefault="001F527E" w:rsidP="00E56B4C">
      <w:pPr>
        <w:pStyle w:val="box454532"/>
        <w:spacing w:before="0" w:beforeAutospacing="0" w:after="0" w:afterAutospacing="0"/>
        <w:ind w:firstLine="408"/>
        <w:jc w:val="both"/>
        <w:textAlignment w:val="baseline"/>
        <w:rPr>
          <w:rFonts w:ascii="Arial Narrow" w:hAnsi="Arial Narrow"/>
        </w:rPr>
      </w:pPr>
      <w:r w:rsidRPr="00231A6D">
        <w:rPr>
          <w:rStyle w:val="kurziv"/>
          <w:rFonts w:ascii="Arial Narrow" w:hAnsi="Arial Narrow"/>
          <w:i/>
          <w:iCs/>
          <w:bdr w:val="none" w:sz="0" w:space="0" w:color="auto" w:frame="1"/>
        </w:rPr>
        <w:t>JCV </w:t>
      </w:r>
      <w:r w:rsidRPr="00231A6D">
        <w:rPr>
          <w:rFonts w:ascii="Arial Narrow" w:hAnsi="Arial Narrow"/>
        </w:rPr>
        <w:t>– jedinična cijena za pražnjenje volumena spremnika miješanog komunalnog otpada izražena u kunama sukladno cjeniku</w:t>
      </w:r>
    </w:p>
    <w:p w:rsidR="001F527E" w:rsidRPr="00231A6D" w:rsidRDefault="001F527E" w:rsidP="00E56B4C">
      <w:pPr>
        <w:pStyle w:val="box454532"/>
        <w:spacing w:before="0" w:beforeAutospacing="0" w:after="0" w:afterAutospacing="0"/>
        <w:ind w:firstLine="408"/>
        <w:jc w:val="both"/>
        <w:textAlignment w:val="baseline"/>
        <w:rPr>
          <w:rFonts w:ascii="Arial Narrow" w:hAnsi="Arial Narrow"/>
        </w:rPr>
      </w:pPr>
      <w:r w:rsidRPr="00231A6D">
        <w:rPr>
          <w:rStyle w:val="kurziv"/>
          <w:rFonts w:ascii="Arial Narrow" w:hAnsi="Arial Narrow"/>
          <w:i/>
          <w:iCs/>
          <w:bdr w:val="none" w:sz="0" w:space="0" w:color="auto" w:frame="1"/>
        </w:rPr>
        <w:t>BP </w:t>
      </w:r>
      <w:r w:rsidRPr="00231A6D">
        <w:rPr>
          <w:rFonts w:ascii="Arial Narrow" w:hAnsi="Arial Narrow"/>
        </w:rPr>
        <w:t>– broj pražnjenja spremnika miješanog komunalnog otpada u obračunskom razdoblju sukladno podacima u Evidenciji</w:t>
      </w:r>
    </w:p>
    <w:p w:rsidR="001F527E" w:rsidRPr="00231A6D" w:rsidRDefault="001F527E" w:rsidP="00E56B4C">
      <w:pPr>
        <w:pStyle w:val="box454532"/>
        <w:spacing w:before="0" w:beforeAutospacing="0" w:after="0" w:afterAutospacing="0"/>
        <w:ind w:firstLine="408"/>
        <w:jc w:val="both"/>
        <w:textAlignment w:val="baseline"/>
        <w:rPr>
          <w:rFonts w:ascii="Arial Narrow" w:hAnsi="Arial Narrow"/>
        </w:rPr>
      </w:pPr>
      <w:r w:rsidRPr="00231A6D">
        <w:rPr>
          <w:rStyle w:val="kurziv"/>
          <w:rFonts w:ascii="Arial Narrow" w:hAnsi="Arial Narrow"/>
          <w:i/>
          <w:iCs/>
          <w:bdr w:val="none" w:sz="0" w:space="0" w:color="auto" w:frame="1"/>
        </w:rPr>
        <w:t>U </w:t>
      </w:r>
      <w:r w:rsidRPr="00231A6D">
        <w:rPr>
          <w:rFonts w:ascii="Arial Narrow" w:hAnsi="Arial Narrow"/>
        </w:rPr>
        <w:t>– udio korisnika usluge u korištenju spremnika.</w:t>
      </w:r>
    </w:p>
    <w:p w:rsidR="001F527E" w:rsidRPr="00231A6D" w:rsidRDefault="001F527E" w:rsidP="00E56B4C">
      <w:pPr>
        <w:tabs>
          <w:tab w:val="left" w:pos="0"/>
          <w:tab w:val="left" w:pos="284"/>
        </w:tabs>
        <w:spacing w:after="0" w:line="240" w:lineRule="auto"/>
        <w:jc w:val="both"/>
        <w:rPr>
          <w:rFonts w:ascii="Arial Narrow" w:eastAsia="Times New Roman" w:hAnsi="Arial Narrow" w:cs="Times New Roman"/>
          <w:sz w:val="24"/>
          <w:szCs w:val="24"/>
          <w:lang w:eastAsia="hr-HR"/>
        </w:rPr>
      </w:pPr>
    </w:p>
    <w:p w:rsidR="00046E35" w:rsidRPr="00231A6D" w:rsidRDefault="00E56B4C" w:rsidP="00E56B4C">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046E35" w:rsidRPr="00231A6D">
        <w:rPr>
          <w:rFonts w:ascii="Arial Narrow" w:eastAsia="Times New Roman" w:hAnsi="Arial Narrow" w:cs="Times New Roman"/>
          <w:sz w:val="24"/>
          <w:szCs w:val="24"/>
          <w:lang w:eastAsia="hr-HR"/>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8E2486" w:rsidRPr="00231A6D" w:rsidRDefault="008E2486" w:rsidP="006B3AD9">
      <w:pPr>
        <w:tabs>
          <w:tab w:val="left" w:pos="0"/>
          <w:tab w:val="left" w:pos="284"/>
        </w:tabs>
        <w:spacing w:after="0" w:line="240" w:lineRule="auto"/>
        <w:rPr>
          <w:rFonts w:ascii="Arial Narrow" w:eastAsia="Times New Roman" w:hAnsi="Arial Narrow" w:cs="Times New Roman"/>
          <w:sz w:val="24"/>
          <w:szCs w:val="24"/>
          <w:lang w:eastAsia="hr-HR"/>
        </w:rPr>
      </w:pPr>
    </w:p>
    <w:p w:rsidR="008E2486" w:rsidRPr="00231A6D" w:rsidRDefault="008E2486" w:rsidP="006B3AD9">
      <w:pPr>
        <w:tabs>
          <w:tab w:val="left" w:pos="0"/>
          <w:tab w:val="left" w:pos="284"/>
        </w:tabs>
        <w:spacing w:after="0" w:line="240" w:lineRule="auto"/>
        <w:rPr>
          <w:rFonts w:ascii="Arial Narrow" w:eastAsia="Times New Roman" w:hAnsi="Arial Narrow" w:cs="Times New Roman"/>
          <w:sz w:val="24"/>
          <w:szCs w:val="24"/>
          <w:lang w:eastAsia="hr-HR"/>
        </w:rPr>
      </w:pPr>
    </w:p>
    <w:p w:rsidR="008E2486" w:rsidRPr="00E56B4C" w:rsidRDefault="008E2486" w:rsidP="00E56B4C">
      <w:pPr>
        <w:pStyle w:val="Heading2"/>
        <w:ind w:left="708"/>
        <w:rPr>
          <w:rFonts w:ascii="Arial Narrow" w:eastAsia="Times New Roman" w:hAnsi="Arial Narrow"/>
          <w:b/>
          <w:color w:val="auto"/>
          <w:sz w:val="24"/>
          <w:szCs w:val="24"/>
          <w:lang w:eastAsia="hr-HR"/>
        </w:rPr>
      </w:pPr>
      <w:bookmarkStart w:id="24" w:name="_Toc504138647"/>
      <w:r w:rsidRPr="00E56B4C">
        <w:rPr>
          <w:rFonts w:ascii="Arial Narrow" w:eastAsia="Times New Roman" w:hAnsi="Arial Narrow"/>
          <w:b/>
          <w:color w:val="auto"/>
          <w:sz w:val="24"/>
          <w:szCs w:val="24"/>
          <w:lang w:eastAsia="hr-HR"/>
        </w:rPr>
        <w:t>6.</w:t>
      </w:r>
      <w:r w:rsidR="00E75EDF" w:rsidRPr="00E56B4C">
        <w:rPr>
          <w:rFonts w:ascii="Arial Narrow" w:eastAsia="Times New Roman" w:hAnsi="Arial Narrow"/>
          <w:b/>
          <w:color w:val="auto"/>
          <w:sz w:val="24"/>
          <w:szCs w:val="24"/>
          <w:lang w:eastAsia="hr-HR"/>
        </w:rPr>
        <w:t>8</w:t>
      </w:r>
      <w:r w:rsidRPr="00E56B4C">
        <w:rPr>
          <w:rFonts w:ascii="Arial Narrow" w:eastAsia="Times New Roman" w:hAnsi="Arial Narrow"/>
          <w:b/>
          <w:color w:val="auto"/>
          <w:sz w:val="24"/>
          <w:szCs w:val="24"/>
          <w:lang w:eastAsia="hr-HR"/>
        </w:rPr>
        <w:t xml:space="preserve">. </w:t>
      </w:r>
      <w:r w:rsidR="006B3AD9" w:rsidRPr="00E56B4C">
        <w:rPr>
          <w:rFonts w:ascii="Arial Narrow" w:eastAsia="Times New Roman" w:hAnsi="Arial Narrow"/>
          <w:b/>
          <w:color w:val="auto"/>
          <w:sz w:val="24"/>
          <w:szCs w:val="24"/>
          <w:lang w:eastAsia="hr-HR"/>
        </w:rPr>
        <w:t>N</w:t>
      </w:r>
      <w:r w:rsidRPr="00E56B4C">
        <w:rPr>
          <w:rFonts w:ascii="Arial Narrow" w:eastAsia="Times New Roman" w:hAnsi="Arial Narrow"/>
          <w:b/>
          <w:color w:val="auto"/>
          <w:sz w:val="24"/>
          <w:szCs w:val="24"/>
          <w:lang w:eastAsia="hr-HR"/>
        </w:rPr>
        <w:t>ačin određivanja udjela korisnika javne usluge u slučaju kad su korisnici javne usluge kućanstva i koriste zajednički spremnik, a nije postignut sporazum o njihovim udjelima</w:t>
      </w:r>
      <w:bookmarkEnd w:id="24"/>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8E2486" w:rsidRPr="00231A6D" w:rsidRDefault="008E2486"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2</w:t>
      </w:r>
      <w:r w:rsidR="00565F99" w:rsidRPr="00231A6D">
        <w:rPr>
          <w:rFonts w:ascii="Arial Narrow" w:eastAsia="Times New Roman" w:hAnsi="Arial Narrow" w:cs="Times New Roman"/>
          <w:sz w:val="24"/>
          <w:szCs w:val="24"/>
          <w:lang w:eastAsia="hr-HR"/>
        </w:rPr>
        <w:t>6</w:t>
      </w:r>
      <w:r w:rsidRPr="00231A6D">
        <w:rPr>
          <w:rFonts w:ascii="Arial Narrow" w:eastAsia="Times New Roman" w:hAnsi="Arial Narrow" w:cs="Times New Roman"/>
          <w:sz w:val="24"/>
          <w:szCs w:val="24"/>
          <w:lang w:eastAsia="hr-HR"/>
        </w:rPr>
        <w:t>.</w:t>
      </w:r>
    </w:p>
    <w:p w:rsidR="00E56B4C" w:rsidRDefault="00E56B4C" w:rsidP="006B3AD9">
      <w:pPr>
        <w:tabs>
          <w:tab w:val="left" w:pos="0"/>
          <w:tab w:val="left" w:pos="284"/>
        </w:tabs>
        <w:spacing w:after="0" w:line="240" w:lineRule="auto"/>
        <w:rPr>
          <w:rFonts w:ascii="Arial Narrow" w:eastAsia="Times New Roman" w:hAnsi="Arial Narrow" w:cs="Times New Roman"/>
          <w:sz w:val="24"/>
          <w:szCs w:val="24"/>
          <w:lang w:eastAsia="hr-HR"/>
        </w:rPr>
      </w:pPr>
    </w:p>
    <w:p w:rsidR="008E248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1F527E" w:rsidRPr="00231A6D">
        <w:rPr>
          <w:rFonts w:ascii="Arial Narrow" w:eastAsia="Times New Roman" w:hAnsi="Arial Narrow" w:cs="Times New Roman"/>
          <w:sz w:val="24"/>
          <w:szCs w:val="24"/>
          <w:lang w:eastAsia="hr-HR"/>
        </w:rPr>
        <w:t>K</w:t>
      </w:r>
      <w:r w:rsidR="008E2486" w:rsidRPr="00231A6D">
        <w:rPr>
          <w:rFonts w:ascii="Arial Narrow" w:eastAsia="Times New Roman" w:hAnsi="Arial Narrow" w:cs="Times New Roman"/>
          <w:sz w:val="24"/>
          <w:szCs w:val="24"/>
          <w:lang w:eastAsia="hr-HR"/>
        </w:rPr>
        <w:t>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javne usluge.</w:t>
      </w:r>
    </w:p>
    <w:p w:rsidR="00046E35"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E2486" w:rsidRPr="00231A6D">
        <w:rPr>
          <w:rFonts w:ascii="Arial Narrow" w:eastAsia="Times New Roman" w:hAnsi="Arial Narrow" w:cs="Times New Roman"/>
          <w:sz w:val="24"/>
          <w:szCs w:val="24"/>
          <w:lang w:eastAsia="hr-HR"/>
        </w:rPr>
        <w:t>Kriterij za određivanje udjela korisnika usluge je omjer broja fizičkih osoba u kućanstvu korisnika usluge i ukupnog broja fizičkih osoba na obračunskom mjestu.</w:t>
      </w:r>
    </w:p>
    <w:p w:rsidR="008E2486" w:rsidRPr="00231A6D" w:rsidRDefault="008E2486" w:rsidP="006B3AD9">
      <w:pPr>
        <w:tabs>
          <w:tab w:val="left" w:pos="0"/>
          <w:tab w:val="left" w:pos="284"/>
        </w:tabs>
        <w:spacing w:after="0" w:line="240" w:lineRule="auto"/>
        <w:rPr>
          <w:rFonts w:ascii="Arial Narrow" w:eastAsia="Times New Roman" w:hAnsi="Arial Narrow" w:cs="Times New Roman"/>
          <w:sz w:val="24"/>
          <w:szCs w:val="24"/>
          <w:lang w:eastAsia="hr-HR"/>
        </w:rPr>
      </w:pPr>
    </w:p>
    <w:p w:rsidR="008E2486" w:rsidRPr="00E56B4C" w:rsidRDefault="008E2486" w:rsidP="00E56B4C">
      <w:pPr>
        <w:pStyle w:val="Heading2"/>
        <w:ind w:firstLine="708"/>
        <w:rPr>
          <w:rFonts w:ascii="Arial Narrow" w:eastAsia="Times New Roman" w:hAnsi="Arial Narrow"/>
          <w:b/>
          <w:color w:val="auto"/>
          <w:sz w:val="24"/>
          <w:szCs w:val="24"/>
          <w:lang w:eastAsia="hr-HR"/>
        </w:rPr>
      </w:pPr>
      <w:bookmarkStart w:id="25" w:name="_Toc504138648"/>
      <w:r w:rsidRPr="00E56B4C">
        <w:rPr>
          <w:rFonts w:ascii="Arial Narrow" w:eastAsia="Times New Roman" w:hAnsi="Arial Narrow"/>
          <w:b/>
          <w:color w:val="auto"/>
          <w:sz w:val="24"/>
          <w:szCs w:val="24"/>
          <w:lang w:eastAsia="hr-HR"/>
        </w:rPr>
        <w:t>6.</w:t>
      </w:r>
      <w:r w:rsidR="00E75EDF" w:rsidRPr="00E56B4C">
        <w:rPr>
          <w:rFonts w:ascii="Arial Narrow" w:eastAsia="Times New Roman" w:hAnsi="Arial Narrow"/>
          <w:b/>
          <w:color w:val="auto"/>
          <w:sz w:val="24"/>
          <w:szCs w:val="24"/>
          <w:lang w:eastAsia="hr-HR"/>
        </w:rPr>
        <w:t>9</w:t>
      </w:r>
      <w:r w:rsidR="0088351B">
        <w:rPr>
          <w:rFonts w:ascii="Arial Narrow" w:eastAsia="Times New Roman" w:hAnsi="Arial Narrow"/>
          <w:b/>
          <w:color w:val="auto"/>
          <w:sz w:val="24"/>
          <w:szCs w:val="24"/>
          <w:lang w:eastAsia="hr-HR"/>
        </w:rPr>
        <w:t>. U</w:t>
      </w:r>
      <w:r w:rsidRPr="00E56B4C">
        <w:rPr>
          <w:rFonts w:ascii="Arial Narrow" w:eastAsia="Times New Roman" w:hAnsi="Arial Narrow"/>
          <w:b/>
          <w:color w:val="auto"/>
          <w:sz w:val="24"/>
          <w:szCs w:val="24"/>
          <w:lang w:eastAsia="hr-HR"/>
        </w:rPr>
        <w:t>govorn</w:t>
      </w:r>
      <w:r w:rsidR="0088351B">
        <w:rPr>
          <w:rFonts w:ascii="Arial Narrow" w:eastAsia="Times New Roman" w:hAnsi="Arial Narrow"/>
          <w:b/>
          <w:color w:val="auto"/>
          <w:sz w:val="24"/>
          <w:szCs w:val="24"/>
          <w:lang w:eastAsia="hr-HR"/>
        </w:rPr>
        <w:t>a kazna</w:t>
      </w:r>
      <w:bookmarkEnd w:id="25"/>
    </w:p>
    <w:p w:rsidR="008E2486" w:rsidRPr="00231A6D" w:rsidRDefault="008E2486" w:rsidP="006B3AD9">
      <w:pPr>
        <w:tabs>
          <w:tab w:val="left" w:pos="0"/>
          <w:tab w:val="left" w:pos="284"/>
        </w:tabs>
        <w:spacing w:after="0" w:line="240" w:lineRule="auto"/>
        <w:rPr>
          <w:rFonts w:ascii="Arial Narrow" w:eastAsia="Times New Roman" w:hAnsi="Arial Narrow" w:cs="Times New Roman"/>
          <w:sz w:val="24"/>
          <w:szCs w:val="24"/>
          <w:lang w:eastAsia="hr-HR"/>
        </w:rPr>
      </w:pPr>
    </w:p>
    <w:p w:rsidR="008E2486" w:rsidRPr="00231A6D" w:rsidRDefault="008E2486"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2</w:t>
      </w:r>
      <w:r w:rsidR="00565F99" w:rsidRPr="00231A6D">
        <w:rPr>
          <w:rFonts w:ascii="Arial Narrow" w:eastAsia="Times New Roman" w:hAnsi="Arial Narrow" w:cs="Times New Roman"/>
          <w:sz w:val="24"/>
          <w:szCs w:val="24"/>
          <w:lang w:eastAsia="hr-HR"/>
        </w:rPr>
        <w:t>7</w:t>
      </w:r>
      <w:r w:rsidRPr="00231A6D">
        <w:rPr>
          <w:rFonts w:ascii="Arial Narrow" w:eastAsia="Times New Roman" w:hAnsi="Arial Narrow" w:cs="Times New Roman"/>
          <w:sz w:val="24"/>
          <w:szCs w:val="24"/>
          <w:lang w:eastAsia="hr-HR"/>
        </w:rPr>
        <w:t>.</w:t>
      </w:r>
      <w:r w:rsidR="001A5639" w:rsidRPr="00231A6D">
        <w:rPr>
          <w:rFonts w:ascii="Arial Narrow" w:eastAsia="Times New Roman" w:hAnsi="Arial Narrow" w:cs="Times New Roman"/>
          <w:sz w:val="24"/>
          <w:szCs w:val="24"/>
          <w:lang w:eastAsia="hr-HR"/>
        </w:rPr>
        <w:t xml:space="preserve"> </w:t>
      </w:r>
    </w:p>
    <w:p w:rsidR="001A5639" w:rsidRPr="00231A6D" w:rsidRDefault="001A5639"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p>
    <w:p w:rsidR="008E248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E2486" w:rsidRPr="00231A6D">
        <w:rPr>
          <w:rFonts w:ascii="Arial Narrow" w:eastAsia="Times New Roman" w:hAnsi="Arial Narrow" w:cs="Times New Roman"/>
          <w:sz w:val="24"/>
          <w:szCs w:val="24"/>
          <w:lang w:eastAsia="hr-HR"/>
        </w:rPr>
        <w:t xml:space="preserve">Ugovorna kazna je iznos određen ovom Odlukom, čije su odredbe koje se odnose na pružanje javne usluge prikupljanja biorazgradivog i miješanog komunalnog otpada bitni sastojak </w:t>
      </w:r>
      <w:r w:rsidR="008E2486" w:rsidRPr="00231A6D">
        <w:rPr>
          <w:rFonts w:ascii="Arial Narrow" w:eastAsia="Times New Roman" w:hAnsi="Arial Narrow" w:cs="Times New Roman"/>
          <w:sz w:val="24"/>
          <w:szCs w:val="24"/>
          <w:lang w:eastAsia="hr-HR"/>
        </w:rPr>
        <w:lastRenderedPageBreak/>
        <w:t xml:space="preserve">Ugovora o korištenju javne usluge, kojeg je Korisnik usluge dužan platiti u slučaju kad je postupio protivno Ugovoru. </w:t>
      </w:r>
    </w:p>
    <w:p w:rsidR="008E248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E2486" w:rsidRPr="00231A6D">
        <w:rPr>
          <w:rFonts w:ascii="Arial Narrow" w:eastAsia="Times New Roman" w:hAnsi="Arial Narrow" w:cs="Times New Roman"/>
          <w:sz w:val="24"/>
          <w:szCs w:val="24"/>
          <w:lang w:eastAsia="hr-HR"/>
        </w:rPr>
        <w:t>Iznos ugovorne kazne mora biti razmjeran troškovima uklanjanja posljedica takvog postupanja.</w:t>
      </w:r>
    </w:p>
    <w:p w:rsidR="008E248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E2486" w:rsidRPr="00231A6D">
        <w:rPr>
          <w:rFonts w:ascii="Arial Narrow" w:eastAsia="Times New Roman" w:hAnsi="Arial Narrow" w:cs="Times New Roman"/>
          <w:sz w:val="24"/>
          <w:szCs w:val="24"/>
          <w:lang w:eastAsia="hr-HR"/>
        </w:rPr>
        <w:t>Smatra se da je Korisnik usluge postupio protivno Ugovoru:</w:t>
      </w:r>
    </w:p>
    <w:p w:rsidR="008E248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t xml:space="preserve">- </w:t>
      </w:r>
      <w:r w:rsidR="008E2486" w:rsidRPr="00231A6D">
        <w:rPr>
          <w:rFonts w:ascii="Arial Narrow" w:eastAsia="Times New Roman" w:hAnsi="Arial Narrow" w:cs="Times New Roman"/>
          <w:sz w:val="24"/>
          <w:szCs w:val="24"/>
          <w:lang w:eastAsia="hr-HR"/>
        </w:rPr>
        <w:t xml:space="preserve">ukoliko kao Korisnik usluge predaje Davatelju usluge biorazgradiv i miješani komunalni otpad zajedno sa problematični otpadom, </w:t>
      </w:r>
      <w:r w:rsidR="001F527E" w:rsidRPr="00231A6D">
        <w:rPr>
          <w:rFonts w:ascii="Arial Narrow" w:eastAsia="Times New Roman" w:hAnsi="Arial Narrow" w:cs="Times New Roman"/>
          <w:sz w:val="24"/>
          <w:szCs w:val="24"/>
          <w:lang w:eastAsia="hr-HR"/>
        </w:rPr>
        <w:t>reciklabilnim</w:t>
      </w:r>
      <w:r w:rsidR="008E2486" w:rsidRPr="00231A6D">
        <w:rPr>
          <w:rFonts w:ascii="Arial Narrow" w:eastAsia="Times New Roman" w:hAnsi="Arial Narrow" w:cs="Times New Roman"/>
          <w:sz w:val="24"/>
          <w:szCs w:val="24"/>
          <w:lang w:eastAsia="hr-HR"/>
        </w:rPr>
        <w:t xml:space="preserve"> ili nekom drugom vrstom otpada (članak 29. Odluke), Davatelj usluge će naplatiti Korisniku usluge ugovornu kaznu u iznosu od 500,00 kn,</w:t>
      </w:r>
    </w:p>
    <w:p w:rsidR="00E56B4C"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E2486" w:rsidRPr="00231A6D">
        <w:rPr>
          <w:rFonts w:ascii="Arial Narrow" w:eastAsia="Times New Roman" w:hAnsi="Arial Narrow" w:cs="Times New Roman"/>
          <w:sz w:val="24"/>
          <w:szCs w:val="24"/>
          <w:lang w:eastAsia="hr-HR"/>
        </w:rPr>
        <w:t xml:space="preserve">- ako Korisnik usluge ne koristi </w:t>
      </w:r>
      <w:r w:rsidR="00C72DC1" w:rsidRPr="00231A6D">
        <w:rPr>
          <w:rFonts w:ascii="Arial Narrow" w:eastAsia="Times New Roman" w:hAnsi="Arial Narrow" w:cs="Times New Roman"/>
          <w:sz w:val="24"/>
          <w:szCs w:val="24"/>
          <w:lang w:eastAsia="hr-HR"/>
        </w:rPr>
        <w:t>standard</w:t>
      </w:r>
      <w:r w:rsidR="001F3EA1" w:rsidRPr="00231A6D">
        <w:rPr>
          <w:rFonts w:ascii="Arial Narrow" w:eastAsia="Times New Roman" w:hAnsi="Arial Narrow" w:cs="Times New Roman"/>
          <w:sz w:val="24"/>
          <w:szCs w:val="24"/>
          <w:lang w:eastAsia="hr-HR"/>
        </w:rPr>
        <w:t xml:space="preserve">ne </w:t>
      </w:r>
      <w:r w:rsidR="00C72DC1" w:rsidRPr="00231A6D">
        <w:rPr>
          <w:rFonts w:ascii="Arial Narrow" w:eastAsia="Times New Roman" w:hAnsi="Arial Narrow" w:cs="Times New Roman"/>
          <w:sz w:val="24"/>
          <w:szCs w:val="24"/>
          <w:lang w:eastAsia="hr-HR"/>
        </w:rPr>
        <w:t xml:space="preserve"> spremnike </w:t>
      </w:r>
      <w:r w:rsidR="008E2486" w:rsidRPr="00231A6D">
        <w:rPr>
          <w:rFonts w:ascii="Arial Narrow" w:eastAsia="Times New Roman" w:hAnsi="Arial Narrow" w:cs="Times New Roman"/>
          <w:sz w:val="24"/>
          <w:szCs w:val="24"/>
          <w:lang w:eastAsia="hr-HR"/>
        </w:rPr>
        <w:t xml:space="preserve"> Davatelja usluge ( članak </w:t>
      </w:r>
      <w:r w:rsidR="00C72DC1" w:rsidRPr="00231A6D">
        <w:rPr>
          <w:rFonts w:ascii="Arial Narrow" w:eastAsia="Times New Roman" w:hAnsi="Arial Narrow" w:cs="Times New Roman"/>
          <w:sz w:val="24"/>
          <w:szCs w:val="24"/>
          <w:lang w:eastAsia="hr-HR"/>
        </w:rPr>
        <w:t>7.</w:t>
      </w:r>
      <w:r w:rsidR="008E2486" w:rsidRPr="00231A6D">
        <w:rPr>
          <w:rFonts w:ascii="Arial Narrow" w:eastAsia="Times New Roman" w:hAnsi="Arial Narrow" w:cs="Times New Roman"/>
          <w:sz w:val="24"/>
          <w:szCs w:val="24"/>
          <w:lang w:eastAsia="hr-HR"/>
        </w:rPr>
        <w:t xml:space="preserve"> Odluke), Davatelj usluge će naplatiti Korisniku usluge ugovornu kaznu u iznosu od 200,00 kn,</w:t>
      </w:r>
    </w:p>
    <w:p w:rsidR="00C72DC1"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E2486" w:rsidRPr="00231A6D">
        <w:rPr>
          <w:rFonts w:ascii="Arial Narrow" w:eastAsia="Times New Roman" w:hAnsi="Arial Narrow" w:cs="Times New Roman"/>
          <w:sz w:val="24"/>
          <w:szCs w:val="24"/>
          <w:lang w:eastAsia="hr-HR"/>
        </w:rPr>
        <w:t xml:space="preserve"> - ako kao Korisnik usluge u roku od 15 dana od dana kad je nastupila promjena podataka iz Izjave, pismeno ne obavijesti Davatelja usluge o promjeni podataka radi izmjene Izjave i Ugovora o korištenju javne usluge, Davatelj usluge će naplatiti Korisniku usluge ugovornu kaznu u iznosu od 300,00 kn,</w:t>
      </w:r>
    </w:p>
    <w:p w:rsidR="00C72DC1" w:rsidRPr="00231A6D" w:rsidRDefault="008E2486"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     </w:t>
      </w:r>
      <w:r w:rsidR="00E56B4C">
        <w:rPr>
          <w:rFonts w:ascii="Arial Narrow" w:eastAsia="Times New Roman" w:hAnsi="Arial Narrow" w:cs="Times New Roman"/>
          <w:sz w:val="24"/>
          <w:szCs w:val="24"/>
          <w:lang w:eastAsia="hr-HR"/>
        </w:rPr>
        <w:tab/>
      </w:r>
      <w:r w:rsidR="00E56B4C">
        <w:rPr>
          <w:rFonts w:ascii="Arial Narrow" w:eastAsia="Times New Roman" w:hAnsi="Arial Narrow" w:cs="Times New Roman"/>
          <w:sz w:val="24"/>
          <w:szCs w:val="24"/>
          <w:lang w:eastAsia="hr-HR"/>
        </w:rPr>
        <w:tab/>
      </w:r>
      <w:r w:rsidRPr="00231A6D">
        <w:rPr>
          <w:rFonts w:ascii="Arial Narrow" w:eastAsia="Times New Roman" w:hAnsi="Arial Narrow" w:cs="Times New Roman"/>
          <w:sz w:val="24"/>
          <w:szCs w:val="24"/>
          <w:lang w:eastAsia="hr-HR"/>
        </w:rPr>
        <w:t xml:space="preserve"> - ako Korisnik usluge ne omogući</w:t>
      </w:r>
      <w:r w:rsidR="00C72DC1" w:rsidRPr="00231A6D">
        <w:rPr>
          <w:rFonts w:ascii="Arial Narrow" w:eastAsia="Times New Roman" w:hAnsi="Arial Narrow" w:cs="Times New Roman"/>
          <w:sz w:val="24"/>
          <w:szCs w:val="24"/>
          <w:lang w:eastAsia="hr-HR"/>
        </w:rPr>
        <w:t xml:space="preserve"> </w:t>
      </w:r>
      <w:r w:rsidRPr="00231A6D">
        <w:rPr>
          <w:rFonts w:ascii="Arial Narrow" w:eastAsia="Times New Roman" w:hAnsi="Arial Narrow" w:cs="Times New Roman"/>
          <w:sz w:val="24"/>
          <w:szCs w:val="24"/>
          <w:lang w:eastAsia="hr-HR"/>
        </w:rPr>
        <w:t xml:space="preserve">Davatelju usluge preuzimanje spremnika na mjestu preuzimanja koje se ne nalazi na javnoj površini u određeno vrijeme preuzimanja </w:t>
      </w:r>
    </w:p>
    <w:p w:rsidR="008E2486" w:rsidRPr="00231A6D" w:rsidRDefault="008E2486"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Davatelj usluge će naplatiti Korisniku usluge ugovornu kaznu u iznosu od 100,00 kn.</w:t>
      </w:r>
    </w:p>
    <w:p w:rsidR="0030551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bookmarkStart w:id="26" w:name="_Hlk504136145"/>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305516" w:rsidRPr="00231A6D">
        <w:rPr>
          <w:rFonts w:ascii="Arial Narrow" w:eastAsia="Times New Roman" w:hAnsi="Arial Narrow" w:cs="Times New Roman"/>
          <w:sz w:val="24"/>
          <w:szCs w:val="24"/>
          <w:lang w:eastAsia="hr-HR"/>
        </w:rPr>
        <w:t>Korisnik usluge koji u godini dana nije niti jednom postavio spremnik za pražnjenje što se dokazuje izvodom iz Evidencije pražnjenja spremnika,  dužan je Davatelju usluge, na njegovo traženje, dostaviti dokaze da nije koristio nekretninu, najkasnije u roku od 15 dana od dana dostavljenog zahtjeva.</w:t>
      </w:r>
    </w:p>
    <w:p w:rsidR="0030551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305516" w:rsidRPr="00231A6D">
        <w:rPr>
          <w:rFonts w:ascii="Arial Narrow" w:eastAsia="Times New Roman" w:hAnsi="Arial Narrow" w:cs="Times New Roman"/>
          <w:sz w:val="24"/>
          <w:szCs w:val="24"/>
          <w:lang w:eastAsia="hr-HR"/>
        </w:rPr>
        <w:t>Ako Korisnik usluge  ne prijavi  u propisanom roku Davatelju usluge korištenje nekretnine, Davatelj javne usluge će Korisniku javne usluge naplatiti ugovornu kaznu u ukupnom iznosu od 1.000,00 kn.</w:t>
      </w:r>
    </w:p>
    <w:p w:rsidR="0030551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305516" w:rsidRPr="00231A6D">
        <w:rPr>
          <w:rFonts w:ascii="Arial Narrow" w:eastAsia="Times New Roman" w:hAnsi="Arial Narrow" w:cs="Times New Roman"/>
          <w:sz w:val="24"/>
          <w:szCs w:val="24"/>
          <w:lang w:eastAsia="hr-HR"/>
        </w:rPr>
        <w:t>Ako Korisniku sluge, iz prethodnog stavka ovog članka Odluke, ne predoči u propisanom roku Davatelju usluge dokaze da nije koristio nekretninu, Davatelj javne usluge će Korisniku javne usluge naplatiti ugovornu kaznu u ukupnom iznosu od 1.000,00 kn.</w:t>
      </w:r>
      <w:bookmarkEnd w:id="26"/>
    </w:p>
    <w:p w:rsidR="008E2486" w:rsidRPr="00231A6D" w:rsidRDefault="007661A1" w:rsidP="006B3AD9">
      <w:pPr>
        <w:tabs>
          <w:tab w:val="left" w:pos="0"/>
          <w:tab w:val="left" w:pos="284"/>
        </w:tabs>
        <w:spacing w:after="0" w:line="240" w:lineRule="auto"/>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 </w:t>
      </w:r>
    </w:p>
    <w:p w:rsidR="008E2486" w:rsidRPr="00231A6D" w:rsidRDefault="008E2486"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2</w:t>
      </w:r>
      <w:r w:rsidR="00565F99" w:rsidRPr="00231A6D">
        <w:rPr>
          <w:rFonts w:ascii="Arial Narrow" w:eastAsia="Times New Roman" w:hAnsi="Arial Narrow" w:cs="Times New Roman"/>
          <w:sz w:val="24"/>
          <w:szCs w:val="24"/>
          <w:lang w:eastAsia="hr-HR"/>
        </w:rPr>
        <w:t>8</w:t>
      </w:r>
      <w:r w:rsidRPr="00231A6D">
        <w:rPr>
          <w:rFonts w:ascii="Arial Narrow" w:eastAsia="Times New Roman" w:hAnsi="Arial Narrow" w:cs="Times New Roman"/>
          <w:sz w:val="24"/>
          <w:szCs w:val="24"/>
          <w:lang w:eastAsia="hr-HR"/>
        </w:rPr>
        <w:t>.</w:t>
      </w:r>
      <w:r w:rsidR="007661A1" w:rsidRPr="00231A6D">
        <w:rPr>
          <w:rFonts w:ascii="Arial Narrow" w:eastAsia="Times New Roman" w:hAnsi="Arial Narrow" w:cs="Times New Roman"/>
          <w:sz w:val="24"/>
          <w:szCs w:val="24"/>
          <w:lang w:eastAsia="hr-HR"/>
        </w:rPr>
        <w:t xml:space="preserve"> </w:t>
      </w:r>
    </w:p>
    <w:p w:rsidR="007661A1" w:rsidRPr="00231A6D" w:rsidRDefault="007661A1"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p>
    <w:p w:rsidR="008E248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E2486" w:rsidRPr="00231A6D">
        <w:rPr>
          <w:rFonts w:ascii="Arial Narrow" w:eastAsia="Times New Roman" w:hAnsi="Arial Narrow" w:cs="Times New Roman"/>
          <w:sz w:val="24"/>
          <w:szCs w:val="24"/>
          <w:lang w:eastAsia="hr-HR"/>
        </w:rPr>
        <w:t xml:space="preserve">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 </w:t>
      </w:r>
    </w:p>
    <w:p w:rsidR="008E2486" w:rsidRPr="00231A6D" w:rsidRDefault="008E2486" w:rsidP="006B3AD9">
      <w:pPr>
        <w:tabs>
          <w:tab w:val="left" w:pos="0"/>
          <w:tab w:val="left" w:pos="284"/>
        </w:tabs>
        <w:spacing w:after="0" w:line="240" w:lineRule="auto"/>
        <w:rPr>
          <w:rFonts w:ascii="Arial Narrow" w:eastAsia="Times New Roman" w:hAnsi="Arial Narrow" w:cs="Times New Roman"/>
          <w:sz w:val="24"/>
          <w:szCs w:val="24"/>
          <w:lang w:eastAsia="hr-HR"/>
        </w:rPr>
      </w:pPr>
    </w:p>
    <w:p w:rsidR="008E2486" w:rsidRPr="00231A6D" w:rsidRDefault="008E2486"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565F99" w:rsidRPr="00231A6D">
        <w:rPr>
          <w:rFonts w:ascii="Arial Narrow" w:eastAsia="Times New Roman" w:hAnsi="Arial Narrow" w:cs="Times New Roman"/>
          <w:sz w:val="24"/>
          <w:szCs w:val="24"/>
          <w:lang w:eastAsia="hr-HR"/>
        </w:rPr>
        <w:t>29</w:t>
      </w:r>
      <w:r w:rsidRPr="00231A6D">
        <w:rPr>
          <w:rFonts w:ascii="Arial Narrow" w:eastAsia="Times New Roman" w:hAnsi="Arial Narrow" w:cs="Times New Roman"/>
          <w:sz w:val="24"/>
          <w:szCs w:val="24"/>
          <w:lang w:eastAsia="hr-HR"/>
        </w:rPr>
        <w:t>.</w:t>
      </w:r>
    </w:p>
    <w:p w:rsidR="00565F99" w:rsidRPr="00231A6D" w:rsidRDefault="00565F99"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p>
    <w:p w:rsidR="008E248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E2486" w:rsidRPr="00231A6D">
        <w:rPr>
          <w:rFonts w:ascii="Arial Narrow" w:eastAsia="Times New Roman" w:hAnsi="Arial Narrow" w:cs="Times New Roman"/>
          <w:sz w:val="24"/>
          <w:szCs w:val="24"/>
          <w:lang w:eastAsia="hr-HR"/>
        </w:rPr>
        <w:t>Radnici</w:t>
      </w:r>
      <w:r w:rsidR="00A348FE" w:rsidRPr="00231A6D">
        <w:rPr>
          <w:rFonts w:ascii="Arial Narrow" w:eastAsia="Times New Roman" w:hAnsi="Arial Narrow" w:cs="Times New Roman"/>
          <w:sz w:val="24"/>
          <w:szCs w:val="24"/>
          <w:lang w:eastAsia="hr-HR"/>
        </w:rPr>
        <w:t xml:space="preserve"> </w:t>
      </w:r>
      <w:r w:rsidR="008E2486" w:rsidRPr="00231A6D">
        <w:rPr>
          <w:rFonts w:ascii="Arial Narrow" w:eastAsia="Times New Roman" w:hAnsi="Arial Narrow" w:cs="Times New Roman"/>
          <w:sz w:val="24"/>
          <w:szCs w:val="24"/>
          <w:lang w:eastAsia="hr-HR"/>
        </w:rPr>
        <w:t>Davatelja usluge na terenu utvrđuju je li određeni Korisnik usluge postupio protivno Ugovoru, odnosno je li Korisniku</w:t>
      </w:r>
      <w:r w:rsidR="00A348FE" w:rsidRPr="00231A6D">
        <w:rPr>
          <w:rFonts w:ascii="Arial Narrow" w:eastAsia="Times New Roman" w:hAnsi="Arial Narrow" w:cs="Times New Roman"/>
          <w:sz w:val="24"/>
          <w:szCs w:val="24"/>
          <w:lang w:eastAsia="hr-HR"/>
        </w:rPr>
        <w:t xml:space="preserve"> </w:t>
      </w:r>
      <w:r w:rsidR="008E2486" w:rsidRPr="00231A6D">
        <w:rPr>
          <w:rFonts w:ascii="Arial Narrow" w:eastAsia="Times New Roman" w:hAnsi="Arial Narrow" w:cs="Times New Roman"/>
          <w:sz w:val="24"/>
          <w:szCs w:val="24"/>
          <w:lang w:eastAsia="hr-HR"/>
        </w:rPr>
        <w:t xml:space="preserve">sluge dužnik plaćanja ugovorne kazne. </w:t>
      </w:r>
    </w:p>
    <w:p w:rsidR="008E248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8E2486" w:rsidRPr="00231A6D">
        <w:rPr>
          <w:rFonts w:ascii="Arial Narrow" w:eastAsia="Times New Roman" w:hAnsi="Arial Narrow" w:cs="Times New Roman"/>
          <w:sz w:val="24"/>
          <w:szCs w:val="24"/>
          <w:lang w:eastAsia="hr-HR"/>
        </w:rPr>
        <w:t>Dokaz da je Korisnik usluge postupio protivno Ugovoru je fotografski zapis/video snimak spremnika/vrećice ili otpada na obračunskom mjestu. Na fotografskom zapisu/video snimku potrebno je da obračunsko mjesto Korisnika usluge bude jasno uočljivo.</w:t>
      </w:r>
    </w:p>
    <w:p w:rsidR="00046E35" w:rsidRPr="00231A6D" w:rsidRDefault="00046E35" w:rsidP="006B3AD9">
      <w:pPr>
        <w:tabs>
          <w:tab w:val="left" w:pos="0"/>
          <w:tab w:val="left" w:pos="284"/>
        </w:tabs>
        <w:spacing w:after="0" w:line="240" w:lineRule="auto"/>
        <w:rPr>
          <w:rFonts w:ascii="Arial Narrow" w:eastAsia="Times New Roman" w:hAnsi="Arial Narrow" w:cs="Times New Roman"/>
          <w:sz w:val="24"/>
          <w:szCs w:val="24"/>
          <w:lang w:eastAsia="hr-HR"/>
        </w:rPr>
      </w:pPr>
    </w:p>
    <w:p w:rsidR="008E2486" w:rsidRPr="00E56B4C" w:rsidRDefault="008E2486" w:rsidP="00E56B4C">
      <w:pPr>
        <w:pStyle w:val="Heading2"/>
        <w:ind w:firstLine="708"/>
        <w:rPr>
          <w:rFonts w:ascii="Arial Narrow" w:eastAsia="Times New Roman" w:hAnsi="Arial Narrow"/>
          <w:b/>
          <w:color w:val="auto"/>
          <w:sz w:val="24"/>
          <w:szCs w:val="24"/>
          <w:lang w:eastAsia="hr-HR"/>
        </w:rPr>
      </w:pPr>
      <w:bookmarkStart w:id="27" w:name="_Toc504138649"/>
      <w:r w:rsidRPr="00E56B4C">
        <w:rPr>
          <w:rFonts w:ascii="Arial Narrow" w:eastAsia="Times New Roman" w:hAnsi="Arial Narrow"/>
          <w:b/>
          <w:color w:val="auto"/>
          <w:sz w:val="24"/>
          <w:szCs w:val="24"/>
          <w:lang w:eastAsia="hr-HR"/>
        </w:rPr>
        <w:t>6.</w:t>
      </w:r>
      <w:r w:rsidR="00E75EDF" w:rsidRPr="00E56B4C">
        <w:rPr>
          <w:rFonts w:ascii="Arial Narrow" w:eastAsia="Times New Roman" w:hAnsi="Arial Narrow"/>
          <w:b/>
          <w:color w:val="auto"/>
          <w:sz w:val="24"/>
          <w:szCs w:val="24"/>
          <w:lang w:eastAsia="hr-HR"/>
        </w:rPr>
        <w:t>10</w:t>
      </w:r>
      <w:r w:rsidRPr="00E56B4C">
        <w:rPr>
          <w:rFonts w:ascii="Arial Narrow" w:eastAsia="Times New Roman" w:hAnsi="Arial Narrow"/>
          <w:b/>
          <w:color w:val="auto"/>
          <w:sz w:val="24"/>
          <w:szCs w:val="24"/>
          <w:lang w:eastAsia="hr-HR"/>
        </w:rPr>
        <w:t xml:space="preserve">. Korisnici za koje </w:t>
      </w:r>
      <w:r w:rsidR="0030274D" w:rsidRPr="00E56B4C">
        <w:rPr>
          <w:rFonts w:ascii="Arial Narrow" w:eastAsia="Times New Roman" w:hAnsi="Arial Narrow"/>
          <w:b/>
          <w:color w:val="auto"/>
          <w:sz w:val="24"/>
          <w:szCs w:val="24"/>
          <w:lang w:eastAsia="hr-HR"/>
        </w:rPr>
        <w:t>Općina Dicmo</w:t>
      </w:r>
      <w:r w:rsidRPr="00E56B4C">
        <w:rPr>
          <w:rFonts w:ascii="Arial Narrow" w:eastAsia="Times New Roman" w:hAnsi="Arial Narrow"/>
          <w:b/>
          <w:color w:val="auto"/>
          <w:sz w:val="24"/>
          <w:szCs w:val="24"/>
          <w:lang w:eastAsia="hr-HR"/>
        </w:rPr>
        <w:t xml:space="preserve"> preuzima obvezu plaćanja javne usluge</w:t>
      </w:r>
      <w:bookmarkEnd w:id="27"/>
    </w:p>
    <w:p w:rsidR="008E2486" w:rsidRPr="00E56B4C" w:rsidRDefault="008E2486" w:rsidP="006B3AD9">
      <w:pPr>
        <w:tabs>
          <w:tab w:val="left" w:pos="0"/>
          <w:tab w:val="left" w:pos="284"/>
        </w:tabs>
        <w:spacing w:after="0" w:line="240" w:lineRule="auto"/>
        <w:rPr>
          <w:rFonts w:ascii="Arial Narrow" w:eastAsia="Times New Roman" w:hAnsi="Arial Narrow" w:cs="Times New Roman"/>
          <w:b/>
          <w:sz w:val="24"/>
          <w:szCs w:val="24"/>
          <w:lang w:eastAsia="hr-HR"/>
        </w:rPr>
      </w:pPr>
    </w:p>
    <w:p w:rsidR="008E2486" w:rsidRPr="00231A6D" w:rsidRDefault="008E2486"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2C1CD9" w:rsidRPr="00231A6D">
        <w:rPr>
          <w:rFonts w:ascii="Arial Narrow" w:eastAsia="Times New Roman" w:hAnsi="Arial Narrow" w:cs="Times New Roman"/>
          <w:sz w:val="24"/>
          <w:szCs w:val="24"/>
          <w:lang w:eastAsia="hr-HR"/>
        </w:rPr>
        <w:t>3</w:t>
      </w:r>
      <w:r w:rsidR="00565F99" w:rsidRPr="00231A6D">
        <w:rPr>
          <w:rFonts w:ascii="Arial Narrow" w:eastAsia="Times New Roman" w:hAnsi="Arial Narrow" w:cs="Times New Roman"/>
          <w:sz w:val="24"/>
          <w:szCs w:val="24"/>
          <w:lang w:eastAsia="hr-HR"/>
        </w:rPr>
        <w:t>0</w:t>
      </w:r>
      <w:r w:rsidRPr="00231A6D">
        <w:rPr>
          <w:rFonts w:ascii="Arial Narrow" w:eastAsia="Times New Roman" w:hAnsi="Arial Narrow" w:cs="Times New Roman"/>
          <w:sz w:val="24"/>
          <w:szCs w:val="24"/>
          <w:lang w:eastAsia="hr-HR"/>
        </w:rPr>
        <w:t>.</w:t>
      </w:r>
    </w:p>
    <w:p w:rsidR="00565F99" w:rsidRPr="00231A6D" w:rsidRDefault="00565F99"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p>
    <w:p w:rsidR="008E2486"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724ACA" w:rsidRPr="00231A6D">
        <w:rPr>
          <w:rFonts w:ascii="Arial Narrow" w:eastAsia="Times New Roman" w:hAnsi="Arial Narrow" w:cs="Times New Roman"/>
          <w:sz w:val="24"/>
          <w:szCs w:val="24"/>
          <w:lang w:eastAsia="hr-HR"/>
        </w:rPr>
        <w:t xml:space="preserve">Općina Dicmo </w:t>
      </w:r>
      <w:r w:rsidR="008E2486" w:rsidRPr="00231A6D">
        <w:rPr>
          <w:rFonts w:ascii="Arial Narrow" w:eastAsia="Times New Roman" w:hAnsi="Arial Narrow" w:cs="Times New Roman"/>
          <w:sz w:val="24"/>
          <w:szCs w:val="24"/>
          <w:lang w:eastAsia="hr-HR"/>
        </w:rPr>
        <w:t xml:space="preserve"> preuzima obvezu plaćanja javne usluge  prikupljanja biorazgradivog i miješanog komunalnog otpad</w:t>
      </w:r>
      <w:r w:rsidR="00933A75">
        <w:rPr>
          <w:rFonts w:ascii="Arial Narrow" w:eastAsia="Times New Roman" w:hAnsi="Arial Narrow" w:cs="Times New Roman"/>
          <w:sz w:val="24"/>
          <w:szCs w:val="24"/>
          <w:lang w:eastAsia="hr-HR"/>
        </w:rPr>
        <w:t xml:space="preserve">a </w:t>
      </w:r>
      <w:r w:rsidR="008E2486" w:rsidRPr="00231A6D">
        <w:rPr>
          <w:rFonts w:ascii="Arial Narrow" w:eastAsia="Times New Roman" w:hAnsi="Arial Narrow" w:cs="Times New Roman"/>
          <w:sz w:val="24"/>
          <w:szCs w:val="24"/>
          <w:lang w:eastAsia="hr-HR"/>
        </w:rPr>
        <w:t xml:space="preserve">korisnicima usluge na području  </w:t>
      </w:r>
      <w:r w:rsidR="003F0DC8" w:rsidRPr="00231A6D">
        <w:rPr>
          <w:rFonts w:ascii="Arial Narrow" w:eastAsia="Times New Roman" w:hAnsi="Arial Narrow" w:cs="Times New Roman"/>
          <w:sz w:val="24"/>
          <w:szCs w:val="24"/>
          <w:lang w:eastAsia="hr-HR"/>
        </w:rPr>
        <w:t>Općine</w:t>
      </w:r>
      <w:r w:rsidR="008E2486"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8E2486" w:rsidRPr="00231A6D">
        <w:rPr>
          <w:rFonts w:ascii="Arial Narrow" w:eastAsia="Times New Roman" w:hAnsi="Arial Narrow" w:cs="Times New Roman"/>
          <w:sz w:val="24"/>
          <w:szCs w:val="24"/>
          <w:lang w:eastAsia="hr-HR"/>
        </w:rPr>
        <w:t xml:space="preserve"> koji temeljem </w:t>
      </w:r>
      <w:r w:rsidR="008E2486" w:rsidRPr="00933A75">
        <w:rPr>
          <w:rFonts w:ascii="Arial Narrow" w:eastAsia="Times New Roman" w:hAnsi="Arial Narrow" w:cs="Times New Roman"/>
          <w:sz w:val="24"/>
          <w:szCs w:val="24"/>
          <w:lang w:eastAsia="hr-HR"/>
        </w:rPr>
        <w:t xml:space="preserve"> Odluke o socijal</w:t>
      </w:r>
      <w:r w:rsidR="00933A75" w:rsidRPr="00933A75">
        <w:rPr>
          <w:rFonts w:ascii="Arial Narrow" w:eastAsia="Times New Roman" w:hAnsi="Arial Narrow" w:cs="Times New Roman"/>
          <w:sz w:val="24"/>
          <w:szCs w:val="24"/>
          <w:lang w:eastAsia="hr-HR"/>
        </w:rPr>
        <w:t xml:space="preserve">noj skrbi </w:t>
      </w:r>
      <w:r w:rsidR="008E2486" w:rsidRPr="00933A75">
        <w:rPr>
          <w:rFonts w:ascii="Arial Narrow" w:eastAsia="Times New Roman" w:hAnsi="Arial Narrow" w:cs="Times New Roman"/>
          <w:sz w:val="24"/>
          <w:szCs w:val="24"/>
          <w:lang w:eastAsia="hr-HR"/>
        </w:rPr>
        <w:t xml:space="preserve"> </w:t>
      </w:r>
      <w:r w:rsidR="003F0DC8" w:rsidRPr="00933A75">
        <w:rPr>
          <w:rFonts w:ascii="Arial Narrow" w:eastAsia="Times New Roman" w:hAnsi="Arial Narrow" w:cs="Times New Roman"/>
          <w:sz w:val="24"/>
          <w:szCs w:val="24"/>
          <w:lang w:eastAsia="hr-HR"/>
        </w:rPr>
        <w:t>Općine</w:t>
      </w:r>
      <w:r w:rsidR="008E2486" w:rsidRPr="00933A75">
        <w:rPr>
          <w:rFonts w:ascii="Arial Narrow" w:eastAsia="Times New Roman" w:hAnsi="Arial Narrow" w:cs="Times New Roman"/>
          <w:sz w:val="24"/>
          <w:szCs w:val="24"/>
          <w:lang w:eastAsia="hr-HR"/>
        </w:rPr>
        <w:t xml:space="preserve"> </w:t>
      </w:r>
      <w:r w:rsidR="003F0DC8" w:rsidRPr="00933A75">
        <w:rPr>
          <w:rFonts w:ascii="Arial Narrow" w:eastAsia="Times New Roman" w:hAnsi="Arial Narrow" w:cs="Times New Roman"/>
          <w:sz w:val="24"/>
          <w:szCs w:val="24"/>
          <w:lang w:eastAsia="hr-HR"/>
        </w:rPr>
        <w:t>Dicmo</w:t>
      </w:r>
      <w:r w:rsidR="008E2486" w:rsidRPr="00933A75">
        <w:rPr>
          <w:rFonts w:ascii="Arial Narrow" w:eastAsia="Times New Roman" w:hAnsi="Arial Narrow" w:cs="Times New Roman"/>
          <w:sz w:val="24"/>
          <w:szCs w:val="24"/>
          <w:lang w:eastAsia="hr-HR"/>
        </w:rPr>
        <w:t>,</w:t>
      </w:r>
      <w:r w:rsidR="008E2486" w:rsidRPr="00231A6D">
        <w:rPr>
          <w:rFonts w:ascii="Arial Narrow" w:eastAsia="Times New Roman" w:hAnsi="Arial Narrow" w:cs="Times New Roman"/>
          <w:color w:val="FF0000"/>
          <w:sz w:val="24"/>
          <w:szCs w:val="24"/>
          <w:lang w:eastAsia="hr-HR"/>
        </w:rPr>
        <w:t xml:space="preserve"> </w:t>
      </w:r>
      <w:r w:rsidR="008E2486" w:rsidRPr="00231A6D">
        <w:rPr>
          <w:rFonts w:ascii="Arial Narrow" w:eastAsia="Times New Roman" w:hAnsi="Arial Narrow" w:cs="Times New Roman"/>
          <w:sz w:val="24"/>
          <w:szCs w:val="24"/>
          <w:lang w:eastAsia="hr-HR"/>
        </w:rPr>
        <w:t>ostva</w:t>
      </w:r>
      <w:r w:rsidR="00933A75">
        <w:rPr>
          <w:rFonts w:ascii="Arial Narrow" w:eastAsia="Times New Roman" w:hAnsi="Arial Narrow" w:cs="Times New Roman"/>
          <w:sz w:val="24"/>
          <w:szCs w:val="24"/>
          <w:lang w:eastAsia="hr-HR"/>
        </w:rPr>
        <w:t>ruju pravo na plaćanje</w:t>
      </w:r>
      <w:r w:rsidR="008E2486" w:rsidRPr="00231A6D">
        <w:rPr>
          <w:rFonts w:ascii="Arial Narrow" w:eastAsia="Times New Roman" w:hAnsi="Arial Narrow" w:cs="Times New Roman"/>
          <w:sz w:val="24"/>
          <w:szCs w:val="24"/>
          <w:lang w:eastAsia="hr-HR"/>
        </w:rPr>
        <w:t xml:space="preserve"> </w:t>
      </w:r>
      <w:r w:rsidR="00933A75">
        <w:rPr>
          <w:rFonts w:ascii="Arial Narrow" w:eastAsia="Times New Roman" w:hAnsi="Arial Narrow" w:cs="Times New Roman"/>
          <w:sz w:val="24"/>
          <w:szCs w:val="24"/>
          <w:lang w:eastAsia="hr-HR"/>
        </w:rPr>
        <w:t>troškova stanovanja.</w:t>
      </w:r>
      <w:r w:rsidR="008E2486" w:rsidRPr="00231A6D">
        <w:rPr>
          <w:rFonts w:ascii="Arial Narrow" w:eastAsia="Times New Roman" w:hAnsi="Arial Narrow" w:cs="Times New Roman"/>
          <w:sz w:val="24"/>
          <w:szCs w:val="24"/>
          <w:lang w:eastAsia="hr-HR"/>
        </w:rPr>
        <w:t xml:space="preserve">  </w:t>
      </w:r>
    </w:p>
    <w:p w:rsidR="00E10ACB" w:rsidRPr="00231A6D" w:rsidRDefault="00E10ACB" w:rsidP="006B3AD9">
      <w:pPr>
        <w:tabs>
          <w:tab w:val="left" w:pos="0"/>
          <w:tab w:val="left" w:pos="284"/>
        </w:tabs>
        <w:spacing w:after="0" w:line="240" w:lineRule="auto"/>
        <w:rPr>
          <w:rFonts w:ascii="Arial Narrow" w:eastAsia="Times New Roman" w:hAnsi="Arial Narrow" w:cs="Times New Roman"/>
          <w:sz w:val="24"/>
          <w:szCs w:val="24"/>
          <w:lang w:eastAsia="hr-HR"/>
        </w:rPr>
      </w:pPr>
    </w:p>
    <w:p w:rsidR="00EE2AA5" w:rsidRPr="00E56B4C" w:rsidRDefault="00A348FE" w:rsidP="00E56B4C">
      <w:pPr>
        <w:pStyle w:val="Heading2"/>
        <w:ind w:left="708"/>
        <w:rPr>
          <w:rFonts w:ascii="Arial Narrow" w:eastAsia="Times New Roman" w:hAnsi="Arial Narrow"/>
          <w:b/>
          <w:color w:val="auto"/>
          <w:sz w:val="24"/>
          <w:szCs w:val="24"/>
          <w:lang w:eastAsia="hr-HR"/>
        </w:rPr>
      </w:pPr>
      <w:bookmarkStart w:id="28" w:name="_Toc504138650"/>
      <w:r w:rsidRPr="00E56B4C">
        <w:rPr>
          <w:rFonts w:ascii="Arial Narrow" w:eastAsia="Times New Roman" w:hAnsi="Arial Narrow"/>
          <w:b/>
          <w:color w:val="auto"/>
          <w:sz w:val="24"/>
          <w:szCs w:val="24"/>
          <w:lang w:eastAsia="hr-HR"/>
        </w:rPr>
        <w:lastRenderedPageBreak/>
        <w:t>6.</w:t>
      </w:r>
      <w:r w:rsidR="00E75EDF" w:rsidRPr="00E56B4C">
        <w:rPr>
          <w:rFonts w:ascii="Arial Narrow" w:eastAsia="Times New Roman" w:hAnsi="Arial Narrow"/>
          <w:b/>
          <w:color w:val="auto"/>
          <w:sz w:val="24"/>
          <w:szCs w:val="24"/>
          <w:lang w:eastAsia="hr-HR"/>
        </w:rPr>
        <w:t>11</w:t>
      </w:r>
      <w:r w:rsidRPr="00E56B4C">
        <w:rPr>
          <w:rFonts w:ascii="Arial Narrow" w:eastAsia="Times New Roman" w:hAnsi="Arial Narrow"/>
          <w:b/>
          <w:color w:val="auto"/>
          <w:sz w:val="24"/>
          <w:szCs w:val="24"/>
          <w:lang w:eastAsia="hr-HR"/>
        </w:rPr>
        <w:t>.  Način obračuna naknade za gradnju građevina za gospodarenje komunalnim otpadom.</w:t>
      </w:r>
      <w:bookmarkEnd w:id="28"/>
    </w:p>
    <w:p w:rsidR="00A348FE" w:rsidRPr="00231A6D" w:rsidRDefault="00A348FE" w:rsidP="006B3AD9">
      <w:pPr>
        <w:tabs>
          <w:tab w:val="left" w:pos="0"/>
          <w:tab w:val="left" w:pos="284"/>
        </w:tabs>
        <w:spacing w:after="0" w:line="240" w:lineRule="auto"/>
        <w:rPr>
          <w:rFonts w:ascii="Arial Narrow" w:eastAsia="Times New Roman" w:hAnsi="Arial Narrow" w:cs="Times New Roman"/>
          <w:sz w:val="24"/>
          <w:szCs w:val="24"/>
          <w:lang w:eastAsia="hr-HR"/>
        </w:rPr>
      </w:pPr>
    </w:p>
    <w:p w:rsidR="00A348FE" w:rsidRPr="00231A6D" w:rsidRDefault="00A348FE"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2C1CD9" w:rsidRPr="00231A6D">
        <w:rPr>
          <w:rFonts w:ascii="Arial Narrow" w:eastAsia="Times New Roman" w:hAnsi="Arial Narrow" w:cs="Times New Roman"/>
          <w:sz w:val="24"/>
          <w:szCs w:val="24"/>
          <w:lang w:eastAsia="hr-HR"/>
        </w:rPr>
        <w:t>3</w:t>
      </w:r>
      <w:r w:rsidR="00565F99" w:rsidRPr="00231A6D">
        <w:rPr>
          <w:rFonts w:ascii="Arial Narrow" w:eastAsia="Times New Roman" w:hAnsi="Arial Narrow" w:cs="Times New Roman"/>
          <w:sz w:val="24"/>
          <w:szCs w:val="24"/>
          <w:lang w:eastAsia="hr-HR"/>
        </w:rPr>
        <w:t>1</w:t>
      </w:r>
      <w:r w:rsidRPr="00231A6D">
        <w:rPr>
          <w:rFonts w:ascii="Arial Narrow" w:eastAsia="Times New Roman" w:hAnsi="Arial Narrow" w:cs="Times New Roman"/>
          <w:sz w:val="24"/>
          <w:szCs w:val="24"/>
          <w:lang w:eastAsia="hr-HR"/>
        </w:rPr>
        <w:t>.</w:t>
      </w:r>
    </w:p>
    <w:p w:rsidR="00A348FE" w:rsidRPr="00231A6D" w:rsidRDefault="00A348FE" w:rsidP="006B3AD9">
      <w:pPr>
        <w:tabs>
          <w:tab w:val="left" w:pos="0"/>
          <w:tab w:val="left" w:pos="284"/>
        </w:tabs>
        <w:spacing w:after="0" w:line="240" w:lineRule="auto"/>
        <w:rPr>
          <w:rFonts w:ascii="Arial Narrow" w:eastAsia="Times New Roman" w:hAnsi="Arial Narrow" w:cs="Times New Roman"/>
          <w:sz w:val="24"/>
          <w:szCs w:val="24"/>
          <w:lang w:eastAsia="hr-HR"/>
        </w:rPr>
      </w:pPr>
    </w:p>
    <w:p w:rsidR="00A348FE"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A348FE" w:rsidRPr="00231A6D">
        <w:rPr>
          <w:rFonts w:ascii="Arial Narrow" w:eastAsia="Times New Roman" w:hAnsi="Arial Narrow" w:cs="Times New Roman"/>
          <w:sz w:val="24"/>
          <w:szCs w:val="24"/>
          <w:lang w:eastAsia="hr-HR"/>
        </w:rPr>
        <w:t xml:space="preserve">Cijena javne usluge može se uvećati za naknadu za gradnju građevina za gospodarenje komunalnim otpadom (NG) što je prihod </w:t>
      </w:r>
      <w:r w:rsidR="003F0DC8" w:rsidRPr="00231A6D">
        <w:rPr>
          <w:rFonts w:ascii="Arial Narrow" w:eastAsia="Times New Roman" w:hAnsi="Arial Narrow" w:cs="Times New Roman"/>
          <w:sz w:val="24"/>
          <w:szCs w:val="24"/>
          <w:lang w:eastAsia="hr-HR"/>
        </w:rPr>
        <w:t>Općine</w:t>
      </w:r>
      <w:r w:rsidR="00A348FE"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A348FE" w:rsidRPr="00231A6D">
        <w:rPr>
          <w:rFonts w:ascii="Arial Narrow" w:eastAsia="Times New Roman" w:hAnsi="Arial Narrow" w:cs="Times New Roman"/>
          <w:sz w:val="24"/>
          <w:szCs w:val="24"/>
          <w:lang w:eastAsia="hr-HR"/>
        </w:rPr>
        <w:t xml:space="preserve">, a koja se obračunava po litri preuzetog otpada. </w:t>
      </w:r>
    </w:p>
    <w:p w:rsidR="00A348FE"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A348FE" w:rsidRPr="00231A6D">
        <w:rPr>
          <w:rFonts w:ascii="Arial Narrow" w:eastAsia="Times New Roman" w:hAnsi="Arial Narrow" w:cs="Times New Roman"/>
          <w:sz w:val="24"/>
          <w:szCs w:val="24"/>
          <w:lang w:eastAsia="hr-HR"/>
        </w:rPr>
        <w:t xml:space="preserve">Iznos naknade za građenje utvrđuje se temeljem godišnjeg plana gradnje građevina za gospodarenje komunalnim otpadom koji donosi </w:t>
      </w:r>
      <w:r w:rsidR="00534F24" w:rsidRPr="00231A6D">
        <w:rPr>
          <w:rFonts w:ascii="Arial Narrow" w:eastAsia="Times New Roman" w:hAnsi="Arial Narrow" w:cs="Times New Roman"/>
          <w:sz w:val="24"/>
          <w:szCs w:val="24"/>
          <w:lang w:eastAsia="hr-HR"/>
        </w:rPr>
        <w:t>Općinsko</w:t>
      </w:r>
      <w:r w:rsidR="00A348FE" w:rsidRPr="00231A6D">
        <w:rPr>
          <w:rFonts w:ascii="Arial Narrow" w:eastAsia="Times New Roman" w:hAnsi="Arial Narrow" w:cs="Times New Roman"/>
          <w:sz w:val="24"/>
          <w:szCs w:val="24"/>
          <w:lang w:eastAsia="hr-HR"/>
        </w:rPr>
        <w:t xml:space="preserve"> vijeće, najkasnije u prosincu tekuće godine za iduću godinu. </w:t>
      </w:r>
    </w:p>
    <w:p w:rsidR="00A348FE"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A348FE" w:rsidRPr="00231A6D">
        <w:rPr>
          <w:rFonts w:ascii="Arial Narrow" w:eastAsia="Times New Roman" w:hAnsi="Arial Narrow" w:cs="Times New Roman"/>
          <w:sz w:val="24"/>
          <w:szCs w:val="24"/>
          <w:lang w:eastAsia="hr-HR"/>
        </w:rPr>
        <w:t xml:space="preserve">Naknada za gradnju građevina za gospodarenje komunalnim otpadom obračunava se samo u slučaju kada Davatelj usluge odlukom </w:t>
      </w:r>
      <w:r w:rsidR="003F0DC8" w:rsidRPr="00231A6D">
        <w:rPr>
          <w:rFonts w:ascii="Arial Narrow" w:eastAsia="Times New Roman" w:hAnsi="Arial Narrow" w:cs="Times New Roman"/>
          <w:sz w:val="24"/>
          <w:szCs w:val="24"/>
          <w:lang w:eastAsia="hr-HR"/>
        </w:rPr>
        <w:t>Općine</w:t>
      </w:r>
      <w:r w:rsidR="00A348FE"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A348FE" w:rsidRPr="00231A6D">
        <w:rPr>
          <w:rFonts w:ascii="Arial Narrow" w:eastAsia="Times New Roman" w:hAnsi="Arial Narrow" w:cs="Times New Roman"/>
          <w:sz w:val="24"/>
          <w:szCs w:val="24"/>
          <w:lang w:eastAsia="hr-HR"/>
        </w:rPr>
        <w:t xml:space="preserve"> dobije iznos koji treba uključiti u cijenu javne usluge.</w:t>
      </w:r>
    </w:p>
    <w:p w:rsidR="00A348FE" w:rsidRPr="00231A6D" w:rsidRDefault="00E56B4C"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A348FE" w:rsidRPr="00231A6D">
        <w:rPr>
          <w:rFonts w:ascii="Arial Narrow" w:eastAsia="Times New Roman" w:hAnsi="Arial Narrow" w:cs="Times New Roman"/>
          <w:sz w:val="24"/>
          <w:szCs w:val="24"/>
          <w:lang w:eastAsia="hr-HR"/>
        </w:rPr>
        <w:t>Davatelj usluge iznos iz stavka 3. ovog članka dijeli na litre preuzetog otpada u prethodnoj godini i za taj iznos uvećava cijenu javne usluge na način da se izračunati iznos obračunava po litri preuzetog miješanog komunalnog otpada.</w:t>
      </w:r>
    </w:p>
    <w:p w:rsidR="00A348FE" w:rsidRDefault="00A348FE" w:rsidP="006B3AD9">
      <w:pPr>
        <w:tabs>
          <w:tab w:val="left" w:pos="0"/>
          <w:tab w:val="left" w:pos="284"/>
        </w:tabs>
        <w:spacing w:after="0" w:line="240" w:lineRule="auto"/>
        <w:rPr>
          <w:rFonts w:ascii="Arial Narrow" w:eastAsia="Times New Roman" w:hAnsi="Arial Narrow" w:cs="Times New Roman"/>
          <w:sz w:val="24"/>
          <w:szCs w:val="24"/>
          <w:lang w:eastAsia="hr-HR"/>
        </w:rPr>
      </w:pPr>
    </w:p>
    <w:p w:rsidR="00321F3F" w:rsidRDefault="00321F3F" w:rsidP="006B3AD9">
      <w:pPr>
        <w:tabs>
          <w:tab w:val="left" w:pos="0"/>
          <w:tab w:val="left" w:pos="284"/>
        </w:tabs>
        <w:spacing w:after="0" w:line="240" w:lineRule="auto"/>
        <w:rPr>
          <w:rFonts w:ascii="Arial Narrow" w:eastAsia="Times New Roman" w:hAnsi="Arial Narrow" w:cs="Times New Roman"/>
          <w:sz w:val="24"/>
          <w:szCs w:val="24"/>
          <w:lang w:eastAsia="hr-HR"/>
        </w:rPr>
      </w:pPr>
    </w:p>
    <w:p w:rsidR="00321F3F" w:rsidRPr="00321F3F" w:rsidRDefault="00321F3F" w:rsidP="00321F3F">
      <w:pPr>
        <w:pStyle w:val="ListParagraph"/>
        <w:numPr>
          <w:ilvl w:val="0"/>
          <w:numId w:val="28"/>
        </w:numPr>
        <w:tabs>
          <w:tab w:val="left" w:pos="0"/>
          <w:tab w:val="left" w:pos="284"/>
        </w:tabs>
        <w:spacing w:after="0" w:line="240" w:lineRule="auto"/>
        <w:rPr>
          <w:rFonts w:ascii="Arial Narrow" w:eastAsia="Times New Roman" w:hAnsi="Arial Narrow" w:cs="Times New Roman"/>
          <w:b/>
          <w:sz w:val="24"/>
          <w:szCs w:val="24"/>
          <w:lang w:eastAsia="hr-HR"/>
        </w:rPr>
      </w:pPr>
      <w:r w:rsidRPr="00321F3F">
        <w:rPr>
          <w:rFonts w:ascii="Arial Narrow" w:eastAsia="Times New Roman" w:hAnsi="Arial Narrow" w:cs="Times New Roman"/>
          <w:b/>
          <w:sz w:val="24"/>
          <w:szCs w:val="24"/>
          <w:lang w:eastAsia="hr-HR"/>
        </w:rPr>
        <w:t xml:space="preserve">OPĆI UVJETI UGOVORA </w:t>
      </w:r>
    </w:p>
    <w:p w:rsidR="00321F3F" w:rsidRPr="00321F3F" w:rsidRDefault="00321F3F" w:rsidP="00321F3F">
      <w:pPr>
        <w:pStyle w:val="ListParagraph"/>
        <w:tabs>
          <w:tab w:val="left" w:pos="0"/>
          <w:tab w:val="left" w:pos="284"/>
        </w:tabs>
        <w:spacing w:after="0" w:line="240" w:lineRule="auto"/>
        <w:ind w:left="1080"/>
        <w:rPr>
          <w:rFonts w:ascii="Arial Narrow" w:eastAsia="Times New Roman" w:hAnsi="Arial Narrow" w:cs="Times New Roman"/>
          <w:sz w:val="24"/>
          <w:szCs w:val="24"/>
          <w:lang w:eastAsia="hr-HR"/>
        </w:rPr>
      </w:pPr>
    </w:p>
    <w:p w:rsidR="00E56B4C" w:rsidRPr="00E56B4C" w:rsidRDefault="00E56B4C" w:rsidP="00E56B4C">
      <w:pPr>
        <w:pStyle w:val="Heading1"/>
        <w:ind w:firstLine="708"/>
        <w:rPr>
          <w:rFonts w:ascii="Arial Narrow" w:eastAsia="Times New Roman" w:hAnsi="Arial Narrow"/>
          <w:b/>
          <w:color w:val="auto"/>
          <w:sz w:val="24"/>
          <w:szCs w:val="24"/>
          <w:lang w:eastAsia="hr-HR"/>
        </w:rPr>
      </w:pPr>
      <w:r w:rsidRPr="00E56B4C">
        <w:rPr>
          <w:rFonts w:ascii="Arial Narrow" w:eastAsia="Times New Roman" w:hAnsi="Arial Narrow"/>
          <w:b/>
          <w:color w:val="auto"/>
          <w:sz w:val="24"/>
          <w:szCs w:val="24"/>
          <w:lang w:eastAsia="hr-HR"/>
        </w:rPr>
        <w:t>7. Opći uvjeti ugovora s korisnicima</w:t>
      </w:r>
    </w:p>
    <w:p w:rsidR="00E56B4C" w:rsidRPr="00231A6D" w:rsidRDefault="00E56B4C" w:rsidP="006B3AD9">
      <w:pPr>
        <w:tabs>
          <w:tab w:val="left" w:pos="0"/>
          <w:tab w:val="left" w:pos="284"/>
        </w:tabs>
        <w:spacing w:after="0" w:line="240" w:lineRule="auto"/>
        <w:rPr>
          <w:rFonts w:ascii="Arial Narrow" w:eastAsia="Times New Roman" w:hAnsi="Arial Narrow" w:cs="Times New Roman"/>
          <w:sz w:val="24"/>
          <w:szCs w:val="24"/>
          <w:lang w:eastAsia="hr-HR"/>
        </w:rPr>
      </w:pPr>
    </w:p>
    <w:p w:rsidR="007251D7" w:rsidRDefault="007251D7" w:rsidP="00E56B4C">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32.</w:t>
      </w:r>
    </w:p>
    <w:p w:rsidR="00E56B4C" w:rsidRPr="00E56B4C" w:rsidRDefault="00E56B4C" w:rsidP="00E56B4C">
      <w:pPr>
        <w:tabs>
          <w:tab w:val="left" w:pos="0"/>
          <w:tab w:val="left" w:pos="284"/>
        </w:tabs>
        <w:spacing w:after="0" w:line="240" w:lineRule="auto"/>
        <w:jc w:val="center"/>
        <w:rPr>
          <w:rFonts w:ascii="Arial Narrow" w:eastAsia="Times New Roman" w:hAnsi="Arial Narrow" w:cs="Times New Roman"/>
          <w:sz w:val="24"/>
          <w:szCs w:val="24"/>
          <w:lang w:eastAsia="hr-HR"/>
        </w:rPr>
      </w:pPr>
    </w:p>
    <w:p w:rsidR="007251D7" w:rsidRPr="00231A6D" w:rsidRDefault="007251D7" w:rsidP="001467BB">
      <w:pPr>
        <w:spacing w:after="5" w:line="248" w:lineRule="auto"/>
        <w:ind w:left="-2" w:firstLine="710"/>
        <w:jc w:val="both"/>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Opći uvjeti ugovora s korisnicima usluge</w:t>
      </w:r>
      <w:r w:rsidR="001467BB">
        <w:rPr>
          <w:rFonts w:ascii="Arial Narrow" w:eastAsia="Times New Roman" w:hAnsi="Arial Narrow" w:cs="Times New Roman"/>
          <w:sz w:val="24"/>
          <w:szCs w:val="24"/>
          <w:lang w:eastAsia="hr-HR"/>
        </w:rPr>
        <w:t xml:space="preserve"> utvrđeni su Općim uvjetima ugovora o korištenju javne usluge prikupljanja miješanog komunalnog otpada i biorazgradivog komunalnog otpada  </w:t>
      </w:r>
      <w:r w:rsidR="00967383">
        <w:rPr>
          <w:rFonts w:ascii="Arial Narrow" w:eastAsia="Times New Roman" w:hAnsi="Arial Narrow" w:cs="Times New Roman"/>
          <w:sz w:val="24"/>
          <w:szCs w:val="24"/>
          <w:lang w:eastAsia="hr-HR"/>
        </w:rPr>
        <w:t xml:space="preserve"> sadržani su u Dodatku</w:t>
      </w:r>
      <w:r w:rsidRPr="00231A6D">
        <w:rPr>
          <w:rFonts w:ascii="Arial Narrow" w:eastAsia="Times New Roman" w:hAnsi="Arial Narrow" w:cs="Times New Roman"/>
          <w:sz w:val="24"/>
          <w:szCs w:val="24"/>
          <w:lang w:eastAsia="hr-HR"/>
        </w:rPr>
        <w:t xml:space="preserve"> 1</w:t>
      </w:r>
      <w:r w:rsidR="00967383">
        <w:rPr>
          <w:rFonts w:ascii="Arial Narrow" w:eastAsia="Times New Roman" w:hAnsi="Arial Narrow" w:cs="Times New Roman"/>
          <w:sz w:val="24"/>
          <w:szCs w:val="24"/>
          <w:lang w:eastAsia="hr-HR"/>
        </w:rPr>
        <w:t>.</w:t>
      </w:r>
      <w:r w:rsidRPr="00231A6D">
        <w:rPr>
          <w:rFonts w:ascii="Arial Narrow" w:eastAsia="Times New Roman" w:hAnsi="Arial Narrow" w:cs="Times New Roman"/>
          <w:sz w:val="24"/>
          <w:szCs w:val="24"/>
          <w:lang w:eastAsia="hr-HR"/>
        </w:rPr>
        <w:t xml:space="preserve"> </w:t>
      </w:r>
      <w:r w:rsidR="001467BB">
        <w:rPr>
          <w:rFonts w:ascii="Arial Narrow" w:eastAsia="Times New Roman" w:hAnsi="Arial Narrow" w:cs="Times New Roman"/>
          <w:sz w:val="24"/>
          <w:szCs w:val="24"/>
          <w:lang w:eastAsia="hr-HR"/>
        </w:rPr>
        <w:t xml:space="preserve">i čine sastavni dio </w:t>
      </w:r>
      <w:r w:rsidRPr="00231A6D">
        <w:rPr>
          <w:rFonts w:ascii="Arial Narrow" w:eastAsia="Times New Roman" w:hAnsi="Arial Narrow" w:cs="Times New Roman"/>
          <w:sz w:val="24"/>
          <w:szCs w:val="24"/>
          <w:lang w:eastAsia="hr-HR"/>
        </w:rPr>
        <w:t xml:space="preserve">ove Odluke.  </w:t>
      </w:r>
    </w:p>
    <w:p w:rsidR="007251D7" w:rsidRPr="00231A6D" w:rsidRDefault="007251D7" w:rsidP="001467BB">
      <w:pPr>
        <w:spacing w:after="5" w:line="248" w:lineRule="auto"/>
        <w:ind w:left="-2" w:firstLine="710"/>
        <w:jc w:val="both"/>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Ugovor o korištenju javne usluge (u daljnjem tekstu: Ugovor) smatra se sklopljenim: </w:t>
      </w:r>
    </w:p>
    <w:p w:rsidR="007251D7" w:rsidRPr="00E56B4C" w:rsidRDefault="00B97173" w:rsidP="001467BB">
      <w:pPr>
        <w:spacing w:after="5" w:line="248" w:lineRule="auto"/>
        <w:ind w:left="708" w:right="-4"/>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 </w:t>
      </w:r>
      <w:r w:rsidR="007251D7" w:rsidRPr="00E56B4C">
        <w:rPr>
          <w:rFonts w:ascii="Arial Narrow" w:eastAsia="Times New Roman" w:hAnsi="Arial Narrow" w:cs="Times New Roman"/>
          <w:sz w:val="24"/>
          <w:szCs w:val="24"/>
          <w:lang w:eastAsia="hr-HR"/>
        </w:rPr>
        <w:t xml:space="preserve">kad korisnik usluge dostavi davatelju usluge Izjavu ili </w:t>
      </w:r>
    </w:p>
    <w:p w:rsidR="00A348FE" w:rsidRPr="00231A6D" w:rsidRDefault="00B97173" w:rsidP="001467BB">
      <w:pPr>
        <w:spacing w:after="4"/>
        <w:ind w:right="-4" w:firstLine="708"/>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 </w:t>
      </w:r>
      <w:r w:rsidR="007251D7" w:rsidRPr="00231A6D">
        <w:rPr>
          <w:rFonts w:ascii="Arial Narrow" w:eastAsia="Times New Roman" w:hAnsi="Arial Narrow" w:cs="Times New Roman"/>
          <w:sz w:val="24"/>
          <w:szCs w:val="24"/>
          <w:lang w:eastAsia="hr-HR"/>
        </w:rPr>
        <w:t>prilikom prvog korištenja javne usluge ili zaprimanja na korištenje spremnika za primopredaju otpada</w:t>
      </w:r>
      <w:r>
        <w:rPr>
          <w:rFonts w:ascii="Arial Narrow" w:eastAsia="Times New Roman" w:hAnsi="Arial Narrow" w:cs="Times New Roman"/>
          <w:sz w:val="24"/>
          <w:szCs w:val="24"/>
          <w:lang w:eastAsia="hr-HR"/>
        </w:rPr>
        <w:t>.</w:t>
      </w:r>
      <w:r w:rsidR="007251D7" w:rsidRPr="00231A6D">
        <w:rPr>
          <w:rFonts w:ascii="Arial Narrow" w:eastAsia="Times New Roman" w:hAnsi="Arial Narrow" w:cs="Times New Roman"/>
          <w:sz w:val="24"/>
          <w:szCs w:val="24"/>
          <w:lang w:eastAsia="hr-HR"/>
        </w:rPr>
        <w:t xml:space="preserve"> </w:t>
      </w:r>
    </w:p>
    <w:p w:rsidR="003874DB" w:rsidRPr="00231A6D" w:rsidRDefault="003874DB" w:rsidP="006B3AD9">
      <w:pPr>
        <w:tabs>
          <w:tab w:val="left" w:pos="0"/>
          <w:tab w:val="left" w:pos="284"/>
        </w:tabs>
        <w:spacing w:after="0" w:line="240" w:lineRule="auto"/>
        <w:rPr>
          <w:rFonts w:ascii="Arial Narrow" w:eastAsia="Times New Roman" w:hAnsi="Arial Narrow" w:cs="Times New Roman"/>
          <w:sz w:val="24"/>
          <w:szCs w:val="24"/>
          <w:lang w:eastAsia="hr-HR"/>
        </w:rPr>
      </w:pPr>
    </w:p>
    <w:p w:rsidR="00620372" w:rsidRPr="00B97173" w:rsidRDefault="00620372" w:rsidP="00933A75">
      <w:pPr>
        <w:pStyle w:val="Heading1"/>
        <w:numPr>
          <w:ilvl w:val="0"/>
          <w:numId w:val="28"/>
        </w:numPr>
        <w:rPr>
          <w:rFonts w:ascii="Arial Narrow" w:eastAsia="Times New Roman" w:hAnsi="Arial Narrow"/>
          <w:b/>
          <w:color w:val="auto"/>
          <w:sz w:val="24"/>
          <w:szCs w:val="24"/>
          <w:lang w:eastAsia="hr-HR"/>
        </w:rPr>
      </w:pPr>
      <w:bookmarkStart w:id="29" w:name="_Toc504138652"/>
      <w:r w:rsidRPr="00B97173">
        <w:rPr>
          <w:rFonts w:ascii="Arial Narrow" w:eastAsia="Times New Roman" w:hAnsi="Arial Narrow"/>
          <w:b/>
          <w:color w:val="auto"/>
          <w:sz w:val="24"/>
          <w:szCs w:val="24"/>
          <w:lang w:eastAsia="hr-HR"/>
        </w:rPr>
        <w:t>NADZOR</w:t>
      </w:r>
      <w:bookmarkEnd w:id="29"/>
      <w:r w:rsidRPr="00B97173">
        <w:rPr>
          <w:rFonts w:ascii="Arial Narrow" w:eastAsia="Times New Roman" w:hAnsi="Arial Narrow"/>
          <w:b/>
          <w:color w:val="auto"/>
          <w:sz w:val="24"/>
          <w:szCs w:val="24"/>
          <w:lang w:eastAsia="hr-HR"/>
        </w:rPr>
        <w:t xml:space="preserve"> </w:t>
      </w:r>
    </w:p>
    <w:p w:rsidR="00620372" w:rsidRPr="00231A6D" w:rsidRDefault="00620372" w:rsidP="006B3AD9">
      <w:pPr>
        <w:tabs>
          <w:tab w:val="left" w:pos="0"/>
          <w:tab w:val="left" w:pos="284"/>
        </w:tabs>
        <w:spacing w:after="0" w:line="240" w:lineRule="auto"/>
        <w:rPr>
          <w:rFonts w:ascii="Arial Narrow" w:eastAsia="Times New Roman" w:hAnsi="Arial Narrow" w:cs="Times New Roman"/>
          <w:sz w:val="24"/>
          <w:szCs w:val="24"/>
          <w:lang w:eastAsia="hr-HR"/>
        </w:rPr>
      </w:pPr>
    </w:p>
    <w:p w:rsidR="00620372" w:rsidRPr="00231A6D" w:rsidRDefault="00620372"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2C1CD9" w:rsidRPr="00231A6D">
        <w:rPr>
          <w:rFonts w:ascii="Arial Narrow" w:eastAsia="Times New Roman" w:hAnsi="Arial Narrow" w:cs="Times New Roman"/>
          <w:sz w:val="24"/>
          <w:szCs w:val="24"/>
          <w:lang w:eastAsia="hr-HR"/>
        </w:rPr>
        <w:t>3</w:t>
      </w:r>
      <w:r w:rsidR="00565F99" w:rsidRPr="00231A6D">
        <w:rPr>
          <w:rFonts w:ascii="Arial Narrow" w:eastAsia="Times New Roman" w:hAnsi="Arial Narrow" w:cs="Times New Roman"/>
          <w:sz w:val="24"/>
          <w:szCs w:val="24"/>
          <w:lang w:eastAsia="hr-HR"/>
        </w:rPr>
        <w:t>3</w:t>
      </w:r>
      <w:r w:rsidRPr="00231A6D">
        <w:rPr>
          <w:rFonts w:ascii="Arial Narrow" w:eastAsia="Times New Roman" w:hAnsi="Arial Narrow" w:cs="Times New Roman"/>
          <w:sz w:val="24"/>
          <w:szCs w:val="24"/>
          <w:lang w:eastAsia="hr-HR"/>
        </w:rPr>
        <w:t>.</w:t>
      </w:r>
    </w:p>
    <w:p w:rsidR="00620372" w:rsidRPr="00231A6D" w:rsidRDefault="00620372" w:rsidP="006B3AD9">
      <w:pPr>
        <w:tabs>
          <w:tab w:val="left" w:pos="0"/>
          <w:tab w:val="left" w:pos="284"/>
        </w:tabs>
        <w:spacing w:after="0" w:line="240" w:lineRule="auto"/>
        <w:rPr>
          <w:rFonts w:ascii="Arial Narrow" w:eastAsia="Times New Roman" w:hAnsi="Arial Narrow" w:cs="Times New Roman"/>
          <w:sz w:val="24"/>
          <w:szCs w:val="24"/>
          <w:lang w:eastAsia="hr-HR"/>
        </w:rPr>
      </w:pPr>
    </w:p>
    <w:p w:rsidR="000E4D0E" w:rsidRPr="00231A6D" w:rsidRDefault="00B97173"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620372" w:rsidRPr="00231A6D">
        <w:rPr>
          <w:rFonts w:ascii="Arial Narrow" w:eastAsia="Times New Roman" w:hAnsi="Arial Narrow" w:cs="Times New Roman"/>
          <w:sz w:val="24"/>
          <w:szCs w:val="24"/>
          <w:lang w:eastAsia="hr-HR"/>
        </w:rPr>
        <w:t>Nadzor nad provedbom ove Odluke obavlja Davatelj usluge, poseb</w:t>
      </w:r>
      <w:r w:rsidR="00B2737D" w:rsidRPr="00231A6D">
        <w:rPr>
          <w:rFonts w:ascii="Arial Narrow" w:eastAsia="Times New Roman" w:hAnsi="Arial Narrow" w:cs="Times New Roman"/>
          <w:sz w:val="24"/>
          <w:szCs w:val="24"/>
          <w:lang w:eastAsia="hr-HR"/>
        </w:rPr>
        <w:t xml:space="preserve">no </w:t>
      </w:r>
      <w:r w:rsidR="00620372" w:rsidRPr="00231A6D">
        <w:rPr>
          <w:rFonts w:ascii="Arial Narrow" w:eastAsia="Times New Roman" w:hAnsi="Arial Narrow" w:cs="Times New Roman"/>
          <w:sz w:val="24"/>
          <w:szCs w:val="24"/>
          <w:lang w:eastAsia="hr-HR"/>
        </w:rPr>
        <w:t>u dijelu kontrole da li je postupanje Korisnika usluge u skladu s ovom Odlukom, te osobito u dijelu da li postupanje Korisnika usluge, protivno ovoj Odluci, dovodi do njegove obveze pl</w:t>
      </w:r>
      <w:r>
        <w:rPr>
          <w:rFonts w:ascii="Arial Narrow" w:eastAsia="Times New Roman" w:hAnsi="Arial Narrow" w:cs="Times New Roman"/>
          <w:sz w:val="24"/>
          <w:szCs w:val="24"/>
          <w:lang w:eastAsia="hr-HR"/>
        </w:rPr>
        <w:t>aćanja ugovorne kazne i Jedinstveni upravni odjel</w:t>
      </w:r>
      <w:r w:rsidR="009B143F">
        <w:rPr>
          <w:rFonts w:ascii="Arial Narrow" w:eastAsia="Times New Roman" w:hAnsi="Arial Narrow" w:cs="Times New Roman"/>
          <w:sz w:val="24"/>
          <w:szCs w:val="24"/>
          <w:lang w:eastAsia="hr-HR"/>
        </w:rPr>
        <w:t xml:space="preserve"> – komunalni redar</w:t>
      </w:r>
      <w:r w:rsidR="00620372"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Općine</w:t>
      </w:r>
      <w:r w:rsidR="00620372"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620372" w:rsidRPr="00231A6D">
        <w:rPr>
          <w:rFonts w:ascii="Arial Narrow" w:eastAsia="Times New Roman" w:hAnsi="Arial Narrow" w:cs="Times New Roman"/>
          <w:sz w:val="24"/>
          <w:szCs w:val="24"/>
          <w:lang w:eastAsia="hr-HR"/>
        </w:rPr>
        <w:t xml:space="preserve"> u dijelu postupanja Davatelja usluge, suglasno ovoj Odluci, posebice rješavajući po prigovorima korisnika usluga.</w:t>
      </w:r>
    </w:p>
    <w:p w:rsidR="000E4D0E" w:rsidRDefault="000E4D0E" w:rsidP="006B3AD9">
      <w:pPr>
        <w:tabs>
          <w:tab w:val="left" w:pos="0"/>
          <w:tab w:val="left" w:pos="284"/>
        </w:tabs>
        <w:spacing w:after="0" w:line="240" w:lineRule="auto"/>
        <w:rPr>
          <w:rFonts w:ascii="Arial Narrow" w:eastAsia="Times New Roman" w:hAnsi="Arial Narrow" w:cs="Times New Roman"/>
          <w:sz w:val="24"/>
          <w:szCs w:val="24"/>
          <w:lang w:eastAsia="hr-HR"/>
        </w:rPr>
      </w:pPr>
    </w:p>
    <w:p w:rsidR="00321F3F" w:rsidRDefault="00321F3F" w:rsidP="006B3AD9">
      <w:pPr>
        <w:tabs>
          <w:tab w:val="left" w:pos="0"/>
          <w:tab w:val="left" w:pos="284"/>
        </w:tabs>
        <w:spacing w:after="0" w:line="240" w:lineRule="auto"/>
        <w:rPr>
          <w:rFonts w:ascii="Arial Narrow" w:eastAsia="Times New Roman" w:hAnsi="Arial Narrow" w:cs="Times New Roman"/>
          <w:sz w:val="24"/>
          <w:szCs w:val="24"/>
          <w:lang w:eastAsia="hr-HR"/>
        </w:rPr>
      </w:pPr>
    </w:p>
    <w:p w:rsidR="00321F3F" w:rsidRDefault="00321F3F" w:rsidP="006B3AD9">
      <w:pPr>
        <w:tabs>
          <w:tab w:val="left" w:pos="0"/>
          <w:tab w:val="left" w:pos="284"/>
        </w:tabs>
        <w:spacing w:after="0" w:line="240" w:lineRule="auto"/>
        <w:rPr>
          <w:rFonts w:ascii="Arial Narrow" w:eastAsia="Times New Roman" w:hAnsi="Arial Narrow" w:cs="Times New Roman"/>
          <w:sz w:val="24"/>
          <w:szCs w:val="24"/>
          <w:lang w:eastAsia="hr-HR"/>
        </w:rPr>
      </w:pPr>
    </w:p>
    <w:p w:rsidR="00321F3F" w:rsidRDefault="00321F3F" w:rsidP="006B3AD9">
      <w:pPr>
        <w:tabs>
          <w:tab w:val="left" w:pos="0"/>
          <w:tab w:val="left" w:pos="284"/>
        </w:tabs>
        <w:spacing w:after="0" w:line="240" w:lineRule="auto"/>
        <w:rPr>
          <w:rFonts w:ascii="Arial Narrow" w:eastAsia="Times New Roman" w:hAnsi="Arial Narrow" w:cs="Times New Roman"/>
          <w:sz w:val="24"/>
          <w:szCs w:val="24"/>
          <w:lang w:eastAsia="hr-HR"/>
        </w:rPr>
      </w:pPr>
    </w:p>
    <w:p w:rsidR="00321F3F" w:rsidRDefault="00321F3F" w:rsidP="006B3AD9">
      <w:pPr>
        <w:tabs>
          <w:tab w:val="left" w:pos="0"/>
          <w:tab w:val="left" w:pos="284"/>
        </w:tabs>
        <w:spacing w:after="0" w:line="240" w:lineRule="auto"/>
        <w:rPr>
          <w:rFonts w:ascii="Arial Narrow" w:eastAsia="Times New Roman" w:hAnsi="Arial Narrow" w:cs="Times New Roman"/>
          <w:sz w:val="24"/>
          <w:szCs w:val="24"/>
          <w:lang w:eastAsia="hr-HR"/>
        </w:rPr>
      </w:pPr>
    </w:p>
    <w:p w:rsidR="00321F3F" w:rsidRPr="00231A6D" w:rsidRDefault="00321F3F" w:rsidP="006B3AD9">
      <w:pPr>
        <w:tabs>
          <w:tab w:val="left" w:pos="0"/>
          <w:tab w:val="left" w:pos="284"/>
        </w:tabs>
        <w:spacing w:after="0" w:line="240" w:lineRule="auto"/>
        <w:rPr>
          <w:rFonts w:ascii="Arial Narrow" w:eastAsia="Times New Roman" w:hAnsi="Arial Narrow" w:cs="Times New Roman"/>
          <w:sz w:val="24"/>
          <w:szCs w:val="24"/>
          <w:lang w:eastAsia="hr-HR"/>
        </w:rPr>
      </w:pPr>
    </w:p>
    <w:p w:rsidR="004F5089" w:rsidRPr="00B97173" w:rsidRDefault="004F5089" w:rsidP="00933A75">
      <w:pPr>
        <w:pStyle w:val="Heading1"/>
        <w:numPr>
          <w:ilvl w:val="0"/>
          <w:numId w:val="28"/>
        </w:numPr>
        <w:rPr>
          <w:rFonts w:ascii="Arial Narrow" w:eastAsia="Times New Roman" w:hAnsi="Arial Narrow"/>
          <w:b/>
          <w:color w:val="auto"/>
          <w:sz w:val="24"/>
          <w:szCs w:val="24"/>
          <w:lang w:eastAsia="hr-HR"/>
        </w:rPr>
      </w:pPr>
      <w:bookmarkStart w:id="30" w:name="_Toc504138653"/>
      <w:r w:rsidRPr="00B97173">
        <w:rPr>
          <w:rFonts w:ascii="Arial Narrow" w:eastAsia="Times New Roman" w:hAnsi="Arial Narrow"/>
          <w:b/>
          <w:color w:val="auto"/>
          <w:sz w:val="24"/>
          <w:szCs w:val="24"/>
          <w:lang w:eastAsia="hr-HR"/>
        </w:rPr>
        <w:lastRenderedPageBreak/>
        <w:t>P</w:t>
      </w:r>
      <w:bookmarkEnd w:id="30"/>
      <w:r w:rsidR="00B97173">
        <w:rPr>
          <w:rFonts w:ascii="Arial Narrow" w:eastAsia="Times New Roman" w:hAnsi="Arial Narrow"/>
          <w:b/>
          <w:color w:val="auto"/>
          <w:sz w:val="24"/>
          <w:szCs w:val="24"/>
          <w:lang w:eastAsia="hr-HR"/>
        </w:rPr>
        <w:t>RIJELAZNE I ZAVRŠNE ODREDBE</w:t>
      </w:r>
    </w:p>
    <w:p w:rsidR="004F5089" w:rsidRPr="00231A6D" w:rsidRDefault="004F5089" w:rsidP="006B3AD9">
      <w:pPr>
        <w:tabs>
          <w:tab w:val="left" w:pos="0"/>
          <w:tab w:val="left" w:pos="284"/>
        </w:tabs>
        <w:spacing w:after="0" w:line="240" w:lineRule="auto"/>
        <w:rPr>
          <w:rFonts w:ascii="Arial Narrow" w:eastAsia="Times New Roman" w:hAnsi="Arial Narrow" w:cs="Times New Roman"/>
          <w:sz w:val="24"/>
          <w:szCs w:val="24"/>
          <w:lang w:eastAsia="hr-HR"/>
        </w:rPr>
      </w:pPr>
    </w:p>
    <w:p w:rsidR="004F5089" w:rsidRPr="00231A6D" w:rsidRDefault="004F5089"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Članak </w:t>
      </w:r>
      <w:r w:rsidR="002C1CD9" w:rsidRPr="00231A6D">
        <w:rPr>
          <w:rFonts w:ascii="Arial Narrow" w:eastAsia="Times New Roman" w:hAnsi="Arial Narrow" w:cs="Times New Roman"/>
          <w:sz w:val="24"/>
          <w:szCs w:val="24"/>
          <w:lang w:eastAsia="hr-HR"/>
        </w:rPr>
        <w:t>3</w:t>
      </w:r>
      <w:r w:rsidR="00565F99" w:rsidRPr="00231A6D">
        <w:rPr>
          <w:rFonts w:ascii="Arial Narrow" w:eastAsia="Times New Roman" w:hAnsi="Arial Narrow" w:cs="Times New Roman"/>
          <w:sz w:val="24"/>
          <w:szCs w:val="24"/>
          <w:lang w:eastAsia="hr-HR"/>
        </w:rPr>
        <w:t>4</w:t>
      </w:r>
      <w:r w:rsidRPr="00231A6D">
        <w:rPr>
          <w:rFonts w:ascii="Arial Narrow" w:eastAsia="Times New Roman" w:hAnsi="Arial Narrow" w:cs="Times New Roman"/>
          <w:sz w:val="24"/>
          <w:szCs w:val="24"/>
          <w:lang w:eastAsia="hr-HR"/>
        </w:rPr>
        <w:t>.</w:t>
      </w:r>
    </w:p>
    <w:p w:rsidR="004F5089" w:rsidRPr="00231A6D" w:rsidRDefault="004F5089" w:rsidP="006B3AD9">
      <w:pPr>
        <w:tabs>
          <w:tab w:val="left" w:pos="0"/>
          <w:tab w:val="left" w:pos="284"/>
        </w:tabs>
        <w:spacing w:after="0" w:line="240" w:lineRule="auto"/>
        <w:rPr>
          <w:rFonts w:ascii="Arial Narrow" w:eastAsia="Times New Roman" w:hAnsi="Arial Narrow" w:cs="Times New Roman"/>
          <w:sz w:val="24"/>
          <w:szCs w:val="24"/>
          <w:lang w:eastAsia="hr-HR"/>
        </w:rPr>
      </w:pPr>
    </w:p>
    <w:p w:rsidR="004F5089" w:rsidRPr="00231A6D" w:rsidRDefault="00B97173"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4F5089" w:rsidRPr="00231A6D">
        <w:rPr>
          <w:rFonts w:ascii="Arial Narrow" w:eastAsia="Times New Roman" w:hAnsi="Arial Narrow" w:cs="Times New Roman"/>
          <w:sz w:val="24"/>
          <w:szCs w:val="24"/>
          <w:lang w:eastAsia="hr-HR"/>
        </w:rPr>
        <w:t>Davatelj usluge dužan je uspostaviti i koristiti digitalni sustav Evidencije o preuzetom komunalnom otpadu u roku od 6 mjeseci od dana stupanja na snagu Uredbe o gospodarenju komunalnim otpadom.</w:t>
      </w:r>
    </w:p>
    <w:p w:rsidR="004F5089" w:rsidRPr="00231A6D" w:rsidRDefault="00B97173"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4F5089" w:rsidRPr="00231A6D">
        <w:rPr>
          <w:rFonts w:ascii="Arial Narrow" w:eastAsia="Times New Roman" w:hAnsi="Arial Narrow" w:cs="Times New Roman"/>
          <w:sz w:val="24"/>
          <w:szCs w:val="24"/>
          <w:lang w:eastAsia="hr-HR"/>
        </w:rPr>
        <w:t>Iznimno od stavka 1. ovog članka dio Evidencije koji se odnosi na dokaz izvršenja javne usluge, odnosno datum i broj primopredaja otpada, davatelj usluge je dužan uspostaviti i koristiti u roku od godine dana od dana stupanja na snagu Uredbe o gospodarenju komunalnim otpadom.</w:t>
      </w:r>
    </w:p>
    <w:p w:rsidR="004F5089" w:rsidRPr="00231A6D" w:rsidRDefault="004F5089" w:rsidP="006B3AD9">
      <w:pPr>
        <w:tabs>
          <w:tab w:val="left" w:pos="0"/>
          <w:tab w:val="left" w:pos="284"/>
        </w:tabs>
        <w:spacing w:after="0" w:line="240" w:lineRule="auto"/>
        <w:rPr>
          <w:rFonts w:ascii="Arial Narrow" w:eastAsia="Times New Roman" w:hAnsi="Arial Narrow" w:cs="Times New Roman"/>
          <w:sz w:val="24"/>
          <w:szCs w:val="24"/>
          <w:lang w:eastAsia="hr-HR"/>
        </w:rPr>
      </w:pPr>
    </w:p>
    <w:p w:rsidR="004F5089" w:rsidRPr="00231A6D" w:rsidRDefault="004F5089" w:rsidP="006B3AD9">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3</w:t>
      </w:r>
      <w:r w:rsidR="00565F99" w:rsidRPr="00231A6D">
        <w:rPr>
          <w:rFonts w:ascii="Arial Narrow" w:eastAsia="Times New Roman" w:hAnsi="Arial Narrow" w:cs="Times New Roman"/>
          <w:sz w:val="24"/>
          <w:szCs w:val="24"/>
          <w:lang w:eastAsia="hr-HR"/>
        </w:rPr>
        <w:t>5</w:t>
      </w:r>
      <w:r w:rsidRPr="00231A6D">
        <w:rPr>
          <w:rFonts w:ascii="Arial Narrow" w:eastAsia="Times New Roman" w:hAnsi="Arial Narrow" w:cs="Times New Roman"/>
          <w:sz w:val="24"/>
          <w:szCs w:val="24"/>
          <w:lang w:eastAsia="hr-HR"/>
        </w:rPr>
        <w:t>.</w:t>
      </w:r>
    </w:p>
    <w:p w:rsidR="004F5089" w:rsidRPr="00231A6D" w:rsidRDefault="004F5089" w:rsidP="006B3AD9">
      <w:pPr>
        <w:tabs>
          <w:tab w:val="left" w:pos="0"/>
          <w:tab w:val="left" w:pos="284"/>
        </w:tabs>
        <w:spacing w:after="0" w:line="240" w:lineRule="auto"/>
        <w:rPr>
          <w:rFonts w:ascii="Arial Narrow" w:eastAsia="Times New Roman" w:hAnsi="Arial Narrow" w:cs="Times New Roman"/>
          <w:sz w:val="24"/>
          <w:szCs w:val="24"/>
          <w:lang w:eastAsia="hr-HR"/>
        </w:rPr>
      </w:pPr>
    </w:p>
    <w:p w:rsidR="004F5089" w:rsidRPr="00231A6D" w:rsidRDefault="00B97173"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4F5089" w:rsidRPr="00231A6D">
        <w:rPr>
          <w:rFonts w:ascii="Arial Narrow" w:eastAsia="Times New Roman" w:hAnsi="Arial Narrow" w:cs="Times New Roman"/>
          <w:sz w:val="24"/>
          <w:szCs w:val="24"/>
          <w:lang w:eastAsia="hr-HR"/>
        </w:rPr>
        <w:t xml:space="preserve">Davatelj usluge dužan je podnijeti cjenik iz članka 35. ove Odluke na suglasnost </w:t>
      </w:r>
      <w:r w:rsidR="001B3EFD" w:rsidRPr="00231A6D">
        <w:rPr>
          <w:rFonts w:ascii="Arial Narrow" w:eastAsia="Times New Roman" w:hAnsi="Arial Narrow" w:cs="Times New Roman"/>
          <w:sz w:val="24"/>
          <w:szCs w:val="24"/>
          <w:lang w:eastAsia="hr-HR"/>
        </w:rPr>
        <w:t>načelnik</w:t>
      </w:r>
      <w:r w:rsidR="004F5089" w:rsidRPr="00231A6D">
        <w:rPr>
          <w:rFonts w:ascii="Arial Narrow" w:eastAsia="Times New Roman" w:hAnsi="Arial Narrow" w:cs="Times New Roman"/>
          <w:sz w:val="24"/>
          <w:szCs w:val="24"/>
          <w:lang w:eastAsia="hr-HR"/>
        </w:rPr>
        <w:t xml:space="preserve">u </w:t>
      </w:r>
      <w:r w:rsidR="003F0DC8" w:rsidRPr="00231A6D">
        <w:rPr>
          <w:rFonts w:ascii="Arial Narrow" w:eastAsia="Times New Roman" w:hAnsi="Arial Narrow" w:cs="Times New Roman"/>
          <w:sz w:val="24"/>
          <w:szCs w:val="24"/>
          <w:lang w:eastAsia="hr-HR"/>
        </w:rPr>
        <w:t>Općine</w:t>
      </w:r>
      <w:r w:rsidR="009F5F94" w:rsidRPr="00231A6D">
        <w:rPr>
          <w:rFonts w:ascii="Arial Narrow" w:eastAsia="Times New Roman" w:hAnsi="Arial Narrow" w:cs="Times New Roman"/>
          <w:sz w:val="24"/>
          <w:szCs w:val="24"/>
          <w:lang w:eastAsia="hr-HR"/>
        </w:rPr>
        <w:t xml:space="preserve"> Dicmo </w:t>
      </w:r>
      <w:r w:rsidR="004F5089" w:rsidRPr="00231A6D">
        <w:rPr>
          <w:rFonts w:ascii="Arial Narrow" w:eastAsia="Times New Roman" w:hAnsi="Arial Narrow" w:cs="Times New Roman"/>
          <w:sz w:val="24"/>
          <w:szCs w:val="24"/>
          <w:lang w:eastAsia="hr-HR"/>
        </w:rPr>
        <w:t>u roku od mjesec dana od dana stupanja na snagu ove Odluke.</w:t>
      </w:r>
    </w:p>
    <w:p w:rsidR="004F5089" w:rsidRPr="00231A6D" w:rsidRDefault="00B97173"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4F5089" w:rsidRPr="00231A6D">
        <w:rPr>
          <w:rFonts w:ascii="Arial Narrow" w:eastAsia="Times New Roman" w:hAnsi="Arial Narrow" w:cs="Times New Roman"/>
          <w:sz w:val="24"/>
          <w:szCs w:val="24"/>
          <w:lang w:eastAsia="hr-HR"/>
        </w:rPr>
        <w:t>Do donošenja novog cjenika primjenjivati će se postojeći cjenik.</w:t>
      </w:r>
    </w:p>
    <w:p w:rsidR="004F5089" w:rsidRPr="00231A6D" w:rsidRDefault="004F5089" w:rsidP="006B3AD9">
      <w:pPr>
        <w:tabs>
          <w:tab w:val="left" w:pos="0"/>
          <w:tab w:val="left" w:pos="284"/>
        </w:tabs>
        <w:spacing w:after="0" w:line="240" w:lineRule="auto"/>
        <w:rPr>
          <w:rFonts w:ascii="Arial Narrow" w:eastAsia="Times New Roman" w:hAnsi="Arial Narrow" w:cs="Times New Roman"/>
          <w:sz w:val="24"/>
          <w:szCs w:val="24"/>
          <w:lang w:eastAsia="hr-HR"/>
        </w:rPr>
      </w:pPr>
    </w:p>
    <w:p w:rsidR="003D2C14" w:rsidRPr="00231A6D" w:rsidRDefault="003D2C14" w:rsidP="003D2C14">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36.</w:t>
      </w:r>
    </w:p>
    <w:p w:rsidR="004A799E" w:rsidRPr="00231A6D" w:rsidRDefault="004A799E" w:rsidP="003D2C14">
      <w:pPr>
        <w:tabs>
          <w:tab w:val="left" w:pos="0"/>
          <w:tab w:val="left" w:pos="284"/>
        </w:tabs>
        <w:spacing w:after="0" w:line="240" w:lineRule="auto"/>
        <w:jc w:val="center"/>
        <w:rPr>
          <w:rFonts w:ascii="Arial Narrow" w:eastAsia="Times New Roman" w:hAnsi="Arial Narrow" w:cs="Times New Roman"/>
          <w:sz w:val="24"/>
          <w:szCs w:val="24"/>
          <w:lang w:eastAsia="hr-HR"/>
        </w:rPr>
      </w:pPr>
    </w:p>
    <w:p w:rsidR="003D2C14" w:rsidRPr="00231A6D" w:rsidRDefault="00B97173"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3D2C14" w:rsidRPr="00231A6D">
        <w:rPr>
          <w:rFonts w:ascii="Arial Narrow" w:eastAsia="Times New Roman" w:hAnsi="Arial Narrow" w:cs="Times New Roman"/>
          <w:sz w:val="24"/>
          <w:szCs w:val="24"/>
          <w:lang w:eastAsia="hr-HR"/>
        </w:rPr>
        <w:t xml:space="preserve">Davatelj usluge obvezan je ispuniti tehničko-tehnološke uvjete naplate odvoza otpada po volumenu na cijelom području </w:t>
      </w:r>
      <w:r w:rsidR="003F0DC8" w:rsidRPr="00231A6D">
        <w:rPr>
          <w:rFonts w:ascii="Arial Narrow" w:eastAsia="Times New Roman" w:hAnsi="Arial Narrow" w:cs="Times New Roman"/>
          <w:sz w:val="24"/>
          <w:szCs w:val="24"/>
          <w:lang w:eastAsia="hr-HR"/>
        </w:rPr>
        <w:t>Općine</w:t>
      </w:r>
      <w:r w:rsidR="003D2C14"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3D2C14" w:rsidRPr="00231A6D">
        <w:rPr>
          <w:rFonts w:ascii="Arial Narrow" w:eastAsia="Times New Roman" w:hAnsi="Arial Narrow" w:cs="Times New Roman"/>
          <w:sz w:val="24"/>
          <w:szCs w:val="24"/>
          <w:lang w:eastAsia="hr-HR"/>
        </w:rPr>
        <w:t xml:space="preserve">  u roku od 12</w:t>
      </w:r>
      <w:r w:rsidR="000E7862">
        <w:rPr>
          <w:rFonts w:ascii="Arial Narrow" w:eastAsia="Times New Roman" w:hAnsi="Arial Narrow" w:cs="Times New Roman"/>
          <w:sz w:val="24"/>
          <w:szCs w:val="24"/>
          <w:lang w:eastAsia="hr-HR"/>
        </w:rPr>
        <w:t xml:space="preserve"> </w:t>
      </w:r>
      <w:r w:rsidR="003D2C14" w:rsidRPr="00231A6D">
        <w:rPr>
          <w:rFonts w:ascii="Arial Narrow" w:eastAsia="Times New Roman" w:hAnsi="Arial Narrow" w:cs="Times New Roman"/>
          <w:sz w:val="24"/>
          <w:szCs w:val="24"/>
          <w:lang w:eastAsia="hr-HR"/>
        </w:rPr>
        <w:t>mjeseci od dana stupanja na snagu ove Odluke.</w:t>
      </w:r>
    </w:p>
    <w:p w:rsidR="003D2C14" w:rsidRPr="00231A6D" w:rsidRDefault="00B97173" w:rsidP="00B97173">
      <w:pPr>
        <w:tabs>
          <w:tab w:val="left" w:pos="0"/>
          <w:tab w:val="left" w:pos="284"/>
        </w:tabs>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3D2C14" w:rsidRPr="00231A6D">
        <w:rPr>
          <w:rFonts w:ascii="Arial Narrow" w:eastAsia="Times New Roman" w:hAnsi="Arial Narrow" w:cs="Times New Roman"/>
          <w:sz w:val="24"/>
          <w:szCs w:val="24"/>
          <w:lang w:eastAsia="hr-HR"/>
        </w:rPr>
        <w:t xml:space="preserve">Iznimno od st. 1. ovog članka, naplata odvoza otpada do zaključenja pojedinačnih ugovora sukladno ovoj Odluci, naplaćivat će se prema dosadašnjem načinu naplate. </w:t>
      </w:r>
    </w:p>
    <w:p w:rsidR="003D2C14" w:rsidRPr="00231A6D" w:rsidRDefault="003D2C14" w:rsidP="003D2C14">
      <w:pPr>
        <w:tabs>
          <w:tab w:val="left" w:pos="0"/>
          <w:tab w:val="left" w:pos="284"/>
        </w:tabs>
        <w:spacing w:after="0" w:line="240" w:lineRule="auto"/>
        <w:rPr>
          <w:rFonts w:ascii="Arial Narrow" w:eastAsia="Times New Roman" w:hAnsi="Arial Narrow" w:cs="Times New Roman"/>
          <w:sz w:val="24"/>
          <w:szCs w:val="24"/>
          <w:lang w:eastAsia="hr-HR"/>
        </w:rPr>
      </w:pPr>
    </w:p>
    <w:p w:rsidR="003D2C14" w:rsidRPr="00231A6D" w:rsidRDefault="003D2C14" w:rsidP="003D2C14">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36.</w:t>
      </w:r>
    </w:p>
    <w:p w:rsidR="003D2C14" w:rsidRPr="00231A6D" w:rsidRDefault="003D2C14" w:rsidP="003D2C14">
      <w:pPr>
        <w:tabs>
          <w:tab w:val="left" w:pos="0"/>
          <w:tab w:val="left" w:pos="284"/>
        </w:tabs>
        <w:spacing w:after="0" w:line="240" w:lineRule="auto"/>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 </w:t>
      </w:r>
    </w:p>
    <w:p w:rsidR="003D2C14" w:rsidRDefault="00B97173" w:rsidP="003D2C14">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321F3F">
        <w:rPr>
          <w:rFonts w:ascii="Arial Narrow" w:eastAsia="Times New Roman" w:hAnsi="Arial Narrow" w:cs="Times New Roman"/>
          <w:sz w:val="24"/>
          <w:szCs w:val="24"/>
          <w:lang w:eastAsia="hr-HR"/>
        </w:rPr>
        <w:t xml:space="preserve">Ova Odluka dostavit će se </w:t>
      </w:r>
      <w:r w:rsidR="003D2C14" w:rsidRPr="00231A6D">
        <w:rPr>
          <w:rFonts w:ascii="Arial Narrow" w:eastAsia="Times New Roman" w:hAnsi="Arial Narrow" w:cs="Times New Roman"/>
          <w:sz w:val="24"/>
          <w:szCs w:val="24"/>
          <w:lang w:eastAsia="hr-HR"/>
        </w:rPr>
        <w:t xml:space="preserve"> Ministarstvu  zaštite okoliša</w:t>
      </w:r>
      <w:r w:rsidR="00896BE1">
        <w:rPr>
          <w:rFonts w:ascii="Arial Narrow" w:eastAsia="Times New Roman" w:hAnsi="Arial Narrow" w:cs="Times New Roman"/>
          <w:sz w:val="24"/>
          <w:szCs w:val="24"/>
          <w:lang w:eastAsia="hr-HR"/>
        </w:rPr>
        <w:t xml:space="preserve"> i energetike  te </w:t>
      </w:r>
      <w:r w:rsidR="00321F3F">
        <w:rPr>
          <w:rFonts w:ascii="Arial Narrow" w:eastAsia="Times New Roman" w:hAnsi="Arial Narrow" w:cs="Times New Roman"/>
          <w:sz w:val="24"/>
          <w:szCs w:val="24"/>
          <w:lang w:eastAsia="hr-HR"/>
        </w:rPr>
        <w:t xml:space="preserve"> davatelju javne usluge, a objaviti će se u</w:t>
      </w:r>
      <w:r w:rsidR="003D2C14" w:rsidRPr="00231A6D">
        <w:rPr>
          <w:rFonts w:ascii="Arial Narrow" w:eastAsia="Times New Roman" w:hAnsi="Arial Narrow" w:cs="Times New Roman"/>
          <w:sz w:val="24"/>
          <w:szCs w:val="24"/>
          <w:lang w:eastAsia="hr-HR"/>
        </w:rPr>
        <w:t xml:space="preserve"> </w:t>
      </w:r>
      <w:r w:rsidR="00321F3F">
        <w:rPr>
          <w:rFonts w:ascii="Arial Narrow" w:eastAsia="Times New Roman" w:hAnsi="Arial Narrow" w:cs="Times New Roman"/>
          <w:sz w:val="24"/>
          <w:szCs w:val="24"/>
          <w:lang w:eastAsia="hr-HR"/>
        </w:rPr>
        <w:t>„</w:t>
      </w:r>
      <w:r w:rsidR="003D2C14" w:rsidRPr="00231A6D">
        <w:rPr>
          <w:rFonts w:ascii="Arial Narrow" w:eastAsia="Times New Roman" w:hAnsi="Arial Narrow" w:cs="Times New Roman"/>
          <w:sz w:val="24"/>
          <w:szCs w:val="24"/>
          <w:lang w:eastAsia="hr-HR"/>
        </w:rPr>
        <w:t xml:space="preserve">Službenom  glasniku </w:t>
      </w:r>
      <w:r w:rsidR="003F0DC8" w:rsidRPr="00231A6D">
        <w:rPr>
          <w:rFonts w:ascii="Arial Narrow" w:eastAsia="Times New Roman" w:hAnsi="Arial Narrow" w:cs="Times New Roman"/>
          <w:sz w:val="24"/>
          <w:szCs w:val="24"/>
          <w:lang w:eastAsia="hr-HR"/>
        </w:rPr>
        <w:t>Općine</w:t>
      </w:r>
      <w:r w:rsidR="003D2C14"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321F3F">
        <w:rPr>
          <w:rFonts w:ascii="Arial Narrow" w:eastAsia="Times New Roman" w:hAnsi="Arial Narrow" w:cs="Times New Roman"/>
          <w:sz w:val="24"/>
          <w:szCs w:val="24"/>
          <w:lang w:eastAsia="hr-HR"/>
        </w:rPr>
        <w:t>“</w:t>
      </w:r>
      <w:r w:rsidR="003D2C14" w:rsidRPr="00231A6D">
        <w:rPr>
          <w:rFonts w:ascii="Arial Narrow" w:eastAsia="Times New Roman" w:hAnsi="Arial Narrow" w:cs="Times New Roman"/>
          <w:sz w:val="24"/>
          <w:szCs w:val="24"/>
          <w:lang w:eastAsia="hr-HR"/>
        </w:rPr>
        <w:t xml:space="preserve"> te na mrežnim stranicama </w:t>
      </w:r>
      <w:r w:rsidR="003F0DC8" w:rsidRPr="00231A6D">
        <w:rPr>
          <w:rFonts w:ascii="Arial Narrow" w:eastAsia="Times New Roman" w:hAnsi="Arial Narrow" w:cs="Times New Roman"/>
          <w:sz w:val="24"/>
          <w:szCs w:val="24"/>
          <w:lang w:eastAsia="hr-HR"/>
        </w:rPr>
        <w:t>Općine</w:t>
      </w:r>
      <w:r w:rsidR="003D2C14"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321F3F">
        <w:rPr>
          <w:rFonts w:ascii="Arial Narrow" w:eastAsia="Times New Roman" w:hAnsi="Arial Narrow" w:cs="Times New Roman"/>
          <w:sz w:val="24"/>
          <w:szCs w:val="24"/>
          <w:lang w:eastAsia="hr-HR"/>
        </w:rPr>
        <w:t>.</w:t>
      </w:r>
    </w:p>
    <w:p w:rsidR="00B97173" w:rsidRPr="00231A6D" w:rsidRDefault="00B97173" w:rsidP="003D2C14">
      <w:pPr>
        <w:tabs>
          <w:tab w:val="left" w:pos="0"/>
          <w:tab w:val="left" w:pos="284"/>
        </w:tabs>
        <w:spacing w:after="0" w:line="240" w:lineRule="auto"/>
        <w:rPr>
          <w:rFonts w:ascii="Arial Narrow" w:eastAsia="Times New Roman" w:hAnsi="Arial Narrow" w:cs="Times New Roman"/>
          <w:sz w:val="24"/>
          <w:szCs w:val="24"/>
          <w:lang w:eastAsia="hr-HR"/>
        </w:rPr>
      </w:pPr>
    </w:p>
    <w:p w:rsidR="003D2C14" w:rsidRPr="00231A6D" w:rsidRDefault="003D2C14" w:rsidP="00B97173">
      <w:pPr>
        <w:tabs>
          <w:tab w:val="left" w:pos="0"/>
          <w:tab w:val="left" w:pos="284"/>
        </w:tabs>
        <w:spacing w:after="0" w:line="240" w:lineRule="auto"/>
        <w:jc w:val="center"/>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Članak 37.</w:t>
      </w:r>
    </w:p>
    <w:p w:rsidR="003D2C14" w:rsidRPr="00231A6D" w:rsidRDefault="003D2C14" w:rsidP="003D2C14">
      <w:pPr>
        <w:tabs>
          <w:tab w:val="left" w:pos="0"/>
          <w:tab w:val="left" w:pos="284"/>
        </w:tabs>
        <w:spacing w:after="0" w:line="240" w:lineRule="auto"/>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 xml:space="preserve"> </w:t>
      </w:r>
    </w:p>
    <w:p w:rsidR="004F5089" w:rsidRPr="00231A6D" w:rsidRDefault="00B97173"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3D2C14" w:rsidRPr="00231A6D">
        <w:rPr>
          <w:rFonts w:ascii="Arial Narrow" w:eastAsia="Times New Roman" w:hAnsi="Arial Narrow" w:cs="Times New Roman"/>
          <w:sz w:val="24"/>
          <w:szCs w:val="24"/>
          <w:lang w:eastAsia="hr-HR"/>
        </w:rPr>
        <w:t xml:space="preserve">Ova Odluka stupa na snagu osmog dana od dana objave u </w:t>
      </w:r>
      <w:r w:rsidR="000E7862">
        <w:rPr>
          <w:rFonts w:ascii="Arial Narrow" w:eastAsia="Times New Roman" w:hAnsi="Arial Narrow" w:cs="Times New Roman"/>
          <w:sz w:val="24"/>
          <w:szCs w:val="24"/>
          <w:lang w:eastAsia="hr-HR"/>
        </w:rPr>
        <w:t>„</w:t>
      </w:r>
      <w:r w:rsidR="003D2C14" w:rsidRPr="00231A6D">
        <w:rPr>
          <w:rFonts w:ascii="Arial Narrow" w:eastAsia="Times New Roman" w:hAnsi="Arial Narrow" w:cs="Times New Roman"/>
          <w:sz w:val="24"/>
          <w:szCs w:val="24"/>
          <w:lang w:eastAsia="hr-HR"/>
        </w:rPr>
        <w:t xml:space="preserve">Službenom  glasniku </w:t>
      </w:r>
      <w:r w:rsidR="003F0DC8" w:rsidRPr="00231A6D">
        <w:rPr>
          <w:rFonts w:ascii="Arial Narrow" w:eastAsia="Times New Roman" w:hAnsi="Arial Narrow" w:cs="Times New Roman"/>
          <w:sz w:val="24"/>
          <w:szCs w:val="24"/>
          <w:lang w:eastAsia="hr-HR"/>
        </w:rPr>
        <w:t>Općine</w:t>
      </w:r>
      <w:r w:rsidR="003D2C14" w:rsidRPr="00231A6D">
        <w:rPr>
          <w:rFonts w:ascii="Arial Narrow" w:eastAsia="Times New Roman" w:hAnsi="Arial Narrow" w:cs="Times New Roman"/>
          <w:sz w:val="24"/>
          <w:szCs w:val="24"/>
          <w:lang w:eastAsia="hr-HR"/>
        </w:rPr>
        <w:t xml:space="preserve"> </w:t>
      </w:r>
      <w:r w:rsidR="003F0DC8" w:rsidRPr="00231A6D">
        <w:rPr>
          <w:rFonts w:ascii="Arial Narrow" w:eastAsia="Times New Roman" w:hAnsi="Arial Narrow" w:cs="Times New Roman"/>
          <w:sz w:val="24"/>
          <w:szCs w:val="24"/>
          <w:lang w:eastAsia="hr-HR"/>
        </w:rPr>
        <w:t>Dicmo</w:t>
      </w:r>
      <w:r w:rsidR="000E7862">
        <w:rPr>
          <w:rFonts w:ascii="Arial Narrow" w:eastAsia="Times New Roman" w:hAnsi="Arial Narrow" w:cs="Times New Roman"/>
          <w:sz w:val="24"/>
          <w:szCs w:val="24"/>
          <w:lang w:eastAsia="hr-HR"/>
        </w:rPr>
        <w:t>“.</w:t>
      </w:r>
      <w:r w:rsidR="003D2C14" w:rsidRPr="00231A6D">
        <w:rPr>
          <w:rFonts w:ascii="Arial Narrow" w:eastAsia="Times New Roman" w:hAnsi="Arial Narrow" w:cs="Times New Roman"/>
          <w:sz w:val="24"/>
          <w:szCs w:val="24"/>
          <w:lang w:eastAsia="hr-HR"/>
        </w:rPr>
        <w:t xml:space="preserve"> </w:t>
      </w:r>
    </w:p>
    <w:p w:rsidR="004F5089" w:rsidRPr="00231A6D" w:rsidRDefault="004F5089" w:rsidP="006B3AD9">
      <w:pPr>
        <w:tabs>
          <w:tab w:val="left" w:pos="0"/>
          <w:tab w:val="left" w:pos="284"/>
        </w:tabs>
        <w:spacing w:after="0" w:line="240" w:lineRule="auto"/>
        <w:rPr>
          <w:rFonts w:ascii="Arial Narrow" w:eastAsia="Times New Roman" w:hAnsi="Arial Narrow" w:cs="Times New Roman"/>
          <w:sz w:val="24"/>
          <w:szCs w:val="24"/>
          <w:lang w:eastAsia="hr-HR"/>
        </w:rPr>
      </w:pPr>
    </w:p>
    <w:p w:rsidR="004F5089" w:rsidRPr="00231A6D" w:rsidRDefault="00B97173"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Klasa: 363-01/18-01/</w:t>
      </w:r>
      <w:r w:rsidR="00F45322">
        <w:rPr>
          <w:rFonts w:ascii="Arial Narrow" w:eastAsia="Times New Roman" w:hAnsi="Arial Narrow" w:cs="Times New Roman"/>
          <w:sz w:val="24"/>
          <w:szCs w:val="24"/>
          <w:lang w:eastAsia="hr-HR"/>
        </w:rPr>
        <w:t>5</w:t>
      </w:r>
      <w:r w:rsidR="004F5089" w:rsidRPr="00231A6D">
        <w:rPr>
          <w:rFonts w:ascii="Arial Narrow" w:eastAsia="Times New Roman" w:hAnsi="Arial Narrow" w:cs="Times New Roman"/>
          <w:sz w:val="24"/>
          <w:szCs w:val="24"/>
          <w:lang w:eastAsia="hr-HR"/>
        </w:rPr>
        <w:t xml:space="preserve"> </w:t>
      </w:r>
    </w:p>
    <w:p w:rsidR="004F5089" w:rsidRDefault="00B97173"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Urbroj</w:t>
      </w:r>
      <w:r w:rsidR="004F5089" w:rsidRPr="00231A6D">
        <w:rPr>
          <w:rFonts w:ascii="Arial Narrow" w:eastAsia="Times New Roman" w:hAnsi="Arial Narrow" w:cs="Times New Roman"/>
          <w:sz w:val="24"/>
          <w:szCs w:val="24"/>
          <w:lang w:eastAsia="hr-HR"/>
        </w:rPr>
        <w:t xml:space="preserve">: </w:t>
      </w:r>
      <w:r w:rsidR="009B143F">
        <w:rPr>
          <w:rFonts w:ascii="Arial Narrow" w:eastAsia="Times New Roman" w:hAnsi="Arial Narrow" w:cs="Times New Roman"/>
          <w:sz w:val="24"/>
          <w:szCs w:val="24"/>
          <w:lang w:eastAsia="hr-HR"/>
        </w:rPr>
        <w:t>2175/02-01-18-1</w:t>
      </w:r>
    </w:p>
    <w:p w:rsidR="009B143F" w:rsidRPr="00231A6D" w:rsidRDefault="009B143F"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Dicmo Kraj, </w:t>
      </w:r>
      <w:r w:rsidR="00F45322">
        <w:rPr>
          <w:rFonts w:ascii="Arial Narrow" w:eastAsia="Times New Roman" w:hAnsi="Arial Narrow" w:cs="Times New Roman"/>
          <w:sz w:val="24"/>
          <w:szCs w:val="24"/>
          <w:lang w:eastAsia="hr-HR"/>
        </w:rPr>
        <w:t>31.</w:t>
      </w:r>
      <w:r>
        <w:rPr>
          <w:rFonts w:ascii="Arial Narrow" w:eastAsia="Times New Roman" w:hAnsi="Arial Narrow" w:cs="Times New Roman"/>
          <w:sz w:val="24"/>
          <w:szCs w:val="24"/>
          <w:lang w:eastAsia="hr-HR"/>
        </w:rPr>
        <w:t xml:space="preserve"> siječnja 2018.godine</w:t>
      </w:r>
    </w:p>
    <w:p w:rsidR="004F5089" w:rsidRPr="00231A6D" w:rsidRDefault="004F5089" w:rsidP="006B3AD9">
      <w:pPr>
        <w:tabs>
          <w:tab w:val="left" w:pos="0"/>
          <w:tab w:val="left" w:pos="284"/>
        </w:tabs>
        <w:spacing w:after="0" w:line="240" w:lineRule="auto"/>
        <w:rPr>
          <w:rFonts w:ascii="Arial Narrow" w:eastAsia="Times New Roman" w:hAnsi="Arial Narrow" w:cs="Times New Roman"/>
          <w:sz w:val="24"/>
          <w:szCs w:val="24"/>
          <w:lang w:eastAsia="hr-HR"/>
        </w:rPr>
      </w:pPr>
    </w:p>
    <w:p w:rsidR="004F5089" w:rsidRDefault="00B97173"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sidR="004F5089" w:rsidRPr="00231A6D">
        <w:rPr>
          <w:rFonts w:ascii="Arial Narrow" w:eastAsia="Times New Roman" w:hAnsi="Arial Narrow" w:cs="Times New Roman"/>
          <w:sz w:val="24"/>
          <w:szCs w:val="24"/>
          <w:lang w:eastAsia="hr-HR"/>
        </w:rPr>
        <w:t>PREDSJEDNIK</w:t>
      </w:r>
    </w:p>
    <w:p w:rsidR="00B97173" w:rsidRPr="00231A6D" w:rsidRDefault="00B97173"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t xml:space="preserve">         OPĆINSKOG VIJEĆA:</w:t>
      </w:r>
    </w:p>
    <w:p w:rsidR="004F5089" w:rsidRPr="00231A6D" w:rsidRDefault="00B97173" w:rsidP="006B3AD9">
      <w:pPr>
        <w:tabs>
          <w:tab w:val="left" w:pos="0"/>
          <w:tab w:val="left" w:pos="284"/>
        </w:tabs>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r>
      <w:r>
        <w:rPr>
          <w:rFonts w:ascii="Arial Narrow" w:eastAsia="Times New Roman" w:hAnsi="Arial Narrow" w:cs="Times New Roman"/>
          <w:sz w:val="24"/>
          <w:szCs w:val="24"/>
          <w:lang w:eastAsia="hr-HR"/>
        </w:rPr>
        <w:tab/>
        <w:t>Dražan Grčić,v.r.</w:t>
      </w:r>
    </w:p>
    <w:p w:rsidR="004F5089" w:rsidRPr="00231A6D" w:rsidRDefault="004F5089" w:rsidP="006B3AD9">
      <w:pPr>
        <w:tabs>
          <w:tab w:val="left" w:pos="0"/>
          <w:tab w:val="left" w:pos="284"/>
        </w:tabs>
        <w:spacing w:after="0" w:line="240" w:lineRule="auto"/>
        <w:rPr>
          <w:rFonts w:ascii="Arial Narrow" w:eastAsia="Times New Roman" w:hAnsi="Arial Narrow" w:cs="Times New Roman"/>
          <w:sz w:val="24"/>
          <w:szCs w:val="24"/>
          <w:lang w:eastAsia="hr-HR"/>
        </w:rPr>
      </w:pPr>
      <w:r w:rsidRPr="00231A6D">
        <w:rPr>
          <w:rFonts w:ascii="Arial Narrow" w:eastAsia="Times New Roman" w:hAnsi="Arial Narrow" w:cs="Times New Roman"/>
          <w:sz w:val="24"/>
          <w:szCs w:val="24"/>
          <w:lang w:eastAsia="hr-HR"/>
        </w:rPr>
        <w:tab/>
      </w:r>
      <w:r w:rsidRPr="00231A6D">
        <w:rPr>
          <w:rFonts w:ascii="Arial Narrow" w:eastAsia="Times New Roman" w:hAnsi="Arial Narrow" w:cs="Times New Roman"/>
          <w:sz w:val="24"/>
          <w:szCs w:val="24"/>
          <w:lang w:eastAsia="hr-HR"/>
        </w:rPr>
        <w:tab/>
      </w:r>
      <w:r w:rsidRPr="00231A6D">
        <w:rPr>
          <w:rFonts w:ascii="Arial Narrow" w:eastAsia="Times New Roman" w:hAnsi="Arial Narrow" w:cs="Times New Roman"/>
          <w:sz w:val="24"/>
          <w:szCs w:val="24"/>
          <w:lang w:eastAsia="hr-HR"/>
        </w:rPr>
        <w:tab/>
      </w:r>
      <w:r w:rsidRPr="00231A6D">
        <w:rPr>
          <w:rFonts w:ascii="Arial Narrow" w:eastAsia="Times New Roman" w:hAnsi="Arial Narrow" w:cs="Times New Roman"/>
          <w:sz w:val="24"/>
          <w:szCs w:val="24"/>
          <w:lang w:eastAsia="hr-HR"/>
        </w:rPr>
        <w:tab/>
      </w:r>
      <w:r w:rsidRPr="00231A6D">
        <w:rPr>
          <w:rFonts w:ascii="Arial Narrow" w:eastAsia="Times New Roman" w:hAnsi="Arial Narrow" w:cs="Times New Roman"/>
          <w:sz w:val="24"/>
          <w:szCs w:val="24"/>
          <w:lang w:eastAsia="hr-HR"/>
        </w:rPr>
        <w:tab/>
      </w:r>
      <w:r w:rsidRPr="00231A6D">
        <w:rPr>
          <w:rFonts w:ascii="Arial Narrow" w:eastAsia="Times New Roman" w:hAnsi="Arial Narrow" w:cs="Times New Roman"/>
          <w:sz w:val="24"/>
          <w:szCs w:val="24"/>
          <w:lang w:eastAsia="hr-HR"/>
        </w:rPr>
        <w:tab/>
      </w:r>
      <w:r w:rsidRPr="00231A6D">
        <w:rPr>
          <w:rFonts w:ascii="Arial Narrow" w:eastAsia="Times New Roman" w:hAnsi="Arial Narrow" w:cs="Times New Roman"/>
          <w:sz w:val="24"/>
          <w:szCs w:val="24"/>
          <w:lang w:eastAsia="hr-HR"/>
        </w:rPr>
        <w:tab/>
      </w:r>
      <w:r w:rsidRPr="00231A6D">
        <w:rPr>
          <w:rFonts w:ascii="Arial Narrow" w:eastAsia="Times New Roman" w:hAnsi="Arial Narrow" w:cs="Times New Roman"/>
          <w:sz w:val="24"/>
          <w:szCs w:val="24"/>
          <w:lang w:eastAsia="hr-HR"/>
        </w:rPr>
        <w:tab/>
      </w:r>
    </w:p>
    <w:p w:rsidR="00AE214F" w:rsidRPr="00231A6D" w:rsidRDefault="00AE214F" w:rsidP="00266982">
      <w:pPr>
        <w:spacing w:after="0"/>
        <w:ind w:left="2"/>
        <w:rPr>
          <w:rFonts w:ascii="Arial Narrow" w:hAnsi="Arial Narrow" w:cs="Times New Roman"/>
          <w:i/>
          <w:sz w:val="24"/>
          <w:szCs w:val="24"/>
        </w:rPr>
      </w:pPr>
      <w:r w:rsidRPr="00231A6D">
        <w:rPr>
          <w:rFonts w:ascii="Arial Narrow" w:eastAsia="Times New Roman" w:hAnsi="Arial Narrow" w:cs="Times New Roman"/>
          <w:b/>
          <w:i/>
          <w:sz w:val="24"/>
          <w:szCs w:val="24"/>
        </w:rPr>
        <w:t xml:space="preserve">                                                        </w:t>
      </w:r>
    </w:p>
    <w:p w:rsidR="00AE214F" w:rsidRPr="00231A6D" w:rsidRDefault="00AE214F" w:rsidP="00221855">
      <w:pPr>
        <w:spacing w:after="39"/>
        <w:ind w:left="889"/>
        <w:rPr>
          <w:rFonts w:ascii="Arial Narrow" w:hAnsi="Arial Narrow" w:cs="Times New Roman"/>
          <w:i/>
          <w:sz w:val="24"/>
          <w:szCs w:val="24"/>
        </w:rPr>
      </w:pPr>
    </w:p>
    <w:p w:rsidR="00AE214F" w:rsidRPr="00231A6D" w:rsidRDefault="00AE214F" w:rsidP="00AE214F">
      <w:pPr>
        <w:spacing w:after="39"/>
        <w:ind w:left="889"/>
        <w:jc w:val="center"/>
        <w:rPr>
          <w:rFonts w:ascii="Arial Narrow" w:hAnsi="Arial Narrow" w:cs="Times New Roman"/>
          <w:i/>
          <w:sz w:val="24"/>
          <w:szCs w:val="24"/>
        </w:rPr>
      </w:pPr>
    </w:p>
    <w:p w:rsidR="00266982" w:rsidRDefault="00266982" w:rsidP="00AE214F">
      <w:pPr>
        <w:spacing w:after="39"/>
        <w:ind w:left="889"/>
        <w:jc w:val="center"/>
        <w:rPr>
          <w:rFonts w:ascii="Arial Narrow" w:hAnsi="Arial Narrow" w:cs="Times New Roman"/>
          <w:i/>
          <w:sz w:val="24"/>
          <w:szCs w:val="24"/>
        </w:rPr>
      </w:pPr>
    </w:p>
    <w:p w:rsidR="00933A75" w:rsidRDefault="00933A75" w:rsidP="00967383">
      <w:pPr>
        <w:jc w:val="center"/>
      </w:pPr>
    </w:p>
    <w:p w:rsidR="00D01A8F" w:rsidRPr="00967383" w:rsidRDefault="00967383" w:rsidP="00967383">
      <w:pPr>
        <w:pStyle w:val="Heading1"/>
        <w:jc w:val="center"/>
        <w:rPr>
          <w:rFonts w:ascii="Arial Narrow" w:eastAsia="Times New Roman" w:hAnsi="Arial Narrow"/>
          <w:b/>
          <w:color w:val="auto"/>
          <w:sz w:val="24"/>
          <w:szCs w:val="24"/>
          <w:lang w:eastAsia="hr-HR"/>
        </w:rPr>
      </w:pPr>
      <w:bookmarkStart w:id="31" w:name="_Toc504138654"/>
      <w:r w:rsidRPr="00967383">
        <w:rPr>
          <w:rFonts w:ascii="Arial Narrow" w:eastAsia="Times New Roman" w:hAnsi="Arial Narrow"/>
          <w:b/>
          <w:color w:val="auto"/>
          <w:sz w:val="24"/>
          <w:szCs w:val="24"/>
          <w:lang w:eastAsia="hr-HR"/>
        </w:rPr>
        <w:lastRenderedPageBreak/>
        <w:t>DODATAK</w:t>
      </w:r>
      <w:r w:rsidR="00D01A8F" w:rsidRPr="00967383">
        <w:rPr>
          <w:rFonts w:ascii="Arial Narrow" w:eastAsia="Times New Roman" w:hAnsi="Arial Narrow"/>
          <w:b/>
          <w:color w:val="auto"/>
          <w:sz w:val="24"/>
          <w:szCs w:val="24"/>
          <w:lang w:eastAsia="hr-HR"/>
        </w:rPr>
        <w:t xml:space="preserve"> 1</w:t>
      </w:r>
      <w:bookmarkEnd w:id="31"/>
      <w:r w:rsidR="00640CA1" w:rsidRPr="00967383">
        <w:rPr>
          <w:rFonts w:ascii="Arial Narrow" w:eastAsia="Times New Roman" w:hAnsi="Arial Narrow"/>
          <w:b/>
          <w:color w:val="auto"/>
          <w:sz w:val="24"/>
          <w:szCs w:val="24"/>
          <w:lang w:eastAsia="hr-HR"/>
        </w:rPr>
        <w:t>.</w:t>
      </w:r>
    </w:p>
    <w:p w:rsidR="00D01A8F" w:rsidRPr="00231A6D" w:rsidRDefault="00D01A8F" w:rsidP="00C913F2">
      <w:pPr>
        <w:spacing w:after="2"/>
        <w:ind w:right="114"/>
        <w:jc w:val="both"/>
        <w:rPr>
          <w:rFonts w:ascii="Arial Narrow" w:eastAsia="Arial" w:hAnsi="Arial Narrow" w:cs="Times New Roman"/>
          <w:color w:val="231F20"/>
          <w:sz w:val="24"/>
          <w:szCs w:val="24"/>
          <w:lang w:eastAsia="hr-HR"/>
        </w:rPr>
      </w:pPr>
      <w:bookmarkStart w:id="32" w:name="_Hlk504136842"/>
      <w:bookmarkStart w:id="33" w:name="_Hlk504136985"/>
    </w:p>
    <w:p w:rsidR="00D01A8F" w:rsidRPr="00D85430" w:rsidRDefault="00896BE1" w:rsidP="00D01A8F">
      <w:pPr>
        <w:spacing w:after="2"/>
        <w:ind w:left="10" w:right="114" w:hanging="10"/>
        <w:jc w:val="center"/>
        <w:rPr>
          <w:rFonts w:ascii="Arial Narrow" w:eastAsia="Calibri" w:hAnsi="Arial Narrow" w:cs="Times New Roman"/>
          <w:b/>
          <w:color w:val="000000"/>
          <w:sz w:val="24"/>
          <w:szCs w:val="24"/>
          <w:lang w:eastAsia="hr-HR"/>
        </w:rPr>
      </w:pPr>
      <w:r>
        <w:rPr>
          <w:rFonts w:ascii="Arial Narrow" w:eastAsia="Arial" w:hAnsi="Arial Narrow" w:cs="Times New Roman"/>
          <w:b/>
          <w:color w:val="231F20"/>
          <w:sz w:val="24"/>
          <w:szCs w:val="24"/>
          <w:lang w:eastAsia="hr-HR"/>
        </w:rPr>
        <w:t>OPĆI</w:t>
      </w:r>
      <w:r w:rsidR="00D01A8F" w:rsidRPr="00D85430">
        <w:rPr>
          <w:rFonts w:ascii="Arial Narrow" w:eastAsia="Arial" w:hAnsi="Arial Narrow" w:cs="Times New Roman"/>
          <w:b/>
          <w:color w:val="231F20"/>
          <w:sz w:val="24"/>
          <w:szCs w:val="24"/>
          <w:lang w:eastAsia="hr-HR"/>
        </w:rPr>
        <w:t xml:space="preserve"> UVJETI UGOVORA O KORIŠTENJU JAVNE USLUGE</w:t>
      </w:r>
    </w:p>
    <w:p w:rsidR="00D01A8F" w:rsidRPr="00D85430" w:rsidRDefault="00D01A8F" w:rsidP="00D01A8F">
      <w:pPr>
        <w:spacing w:after="2"/>
        <w:ind w:left="10" w:right="108" w:hanging="10"/>
        <w:jc w:val="center"/>
        <w:rPr>
          <w:rFonts w:ascii="Arial Narrow" w:eastAsia="Calibri" w:hAnsi="Arial Narrow" w:cs="Times New Roman"/>
          <w:b/>
          <w:color w:val="000000"/>
          <w:sz w:val="24"/>
          <w:szCs w:val="24"/>
          <w:lang w:eastAsia="hr-HR"/>
        </w:rPr>
      </w:pPr>
      <w:r w:rsidRPr="00D85430">
        <w:rPr>
          <w:rFonts w:ascii="Arial Narrow" w:eastAsia="Arial" w:hAnsi="Arial Narrow" w:cs="Times New Roman"/>
          <w:b/>
          <w:color w:val="231F20"/>
          <w:sz w:val="24"/>
          <w:szCs w:val="24"/>
          <w:lang w:eastAsia="hr-HR"/>
        </w:rPr>
        <w:t>PRIKUPLJANJA MIJEŠANOG KOMUNALNOG OTPADA I</w:t>
      </w:r>
    </w:p>
    <w:p w:rsidR="00D01A8F" w:rsidRPr="00D85430" w:rsidRDefault="00D01A8F" w:rsidP="00D01A8F">
      <w:pPr>
        <w:spacing w:after="2"/>
        <w:ind w:left="10" w:right="109" w:hanging="10"/>
        <w:jc w:val="center"/>
        <w:rPr>
          <w:rFonts w:ascii="Arial Narrow" w:eastAsia="Calibri" w:hAnsi="Arial Narrow" w:cs="Times New Roman"/>
          <w:b/>
          <w:color w:val="000000"/>
          <w:sz w:val="24"/>
          <w:szCs w:val="24"/>
          <w:lang w:eastAsia="hr-HR"/>
        </w:rPr>
      </w:pPr>
      <w:r w:rsidRPr="00D85430">
        <w:rPr>
          <w:rFonts w:ascii="Arial Narrow" w:eastAsia="Arial" w:hAnsi="Arial Narrow" w:cs="Times New Roman"/>
          <w:b/>
          <w:color w:val="231F20"/>
          <w:sz w:val="24"/>
          <w:szCs w:val="24"/>
          <w:lang w:eastAsia="hr-HR"/>
        </w:rPr>
        <w:t>BIORAZGRADIVOG KOMUNALNOG OTPADA</w:t>
      </w:r>
    </w:p>
    <w:p w:rsidR="00D01A8F" w:rsidRPr="00D85430" w:rsidRDefault="00D01A8F" w:rsidP="00D01A8F">
      <w:pPr>
        <w:spacing w:after="0"/>
        <w:ind w:right="40"/>
        <w:jc w:val="both"/>
        <w:rPr>
          <w:rFonts w:ascii="Arial Narrow" w:eastAsia="Calibri" w:hAnsi="Arial Narrow" w:cs="Times New Roman"/>
          <w:b/>
          <w:color w:val="000000"/>
          <w:sz w:val="24"/>
          <w:szCs w:val="24"/>
          <w:lang w:eastAsia="hr-HR"/>
        </w:rPr>
      </w:pPr>
      <w:r w:rsidRPr="00D85430">
        <w:rPr>
          <w:rFonts w:ascii="Arial Narrow" w:eastAsia="Arial" w:hAnsi="Arial Narrow" w:cs="Times New Roman"/>
          <w:b/>
          <w:color w:val="231F20"/>
          <w:sz w:val="24"/>
          <w:szCs w:val="24"/>
          <w:lang w:eastAsia="hr-HR"/>
        </w:rPr>
        <w:t xml:space="preserve"> </w:t>
      </w:r>
    </w:p>
    <w:p w:rsidR="00D01A8F" w:rsidRPr="00231A6D" w:rsidRDefault="00D01A8F" w:rsidP="00D01A8F">
      <w:pPr>
        <w:spacing w:after="45"/>
        <w:jc w:val="both"/>
        <w:rPr>
          <w:rFonts w:ascii="Arial Narrow" w:eastAsia="Calibri" w:hAnsi="Arial Narrow" w:cs="Times New Roman"/>
          <w:b/>
          <w:color w:val="000000"/>
          <w:sz w:val="24"/>
          <w:szCs w:val="24"/>
          <w:lang w:eastAsia="hr-HR"/>
        </w:rPr>
      </w:pPr>
      <w:r w:rsidRPr="00231A6D">
        <w:rPr>
          <w:rFonts w:ascii="Arial Narrow" w:eastAsia="Arial" w:hAnsi="Arial Narrow" w:cs="Times New Roman"/>
          <w:b/>
          <w:color w:val="000000"/>
          <w:sz w:val="24"/>
          <w:szCs w:val="24"/>
          <w:lang w:eastAsia="hr-HR"/>
        </w:rPr>
        <w:t xml:space="preserve"> </w:t>
      </w:r>
    </w:p>
    <w:p w:rsidR="00D01A8F" w:rsidRPr="00D85430" w:rsidRDefault="00D01A8F" w:rsidP="00D01A8F">
      <w:pPr>
        <w:rPr>
          <w:rFonts w:ascii="Arial Narrow" w:hAnsi="Arial Narrow"/>
          <w:b/>
          <w:u w:color="000000"/>
          <w:lang w:eastAsia="hr-HR"/>
        </w:rPr>
      </w:pPr>
      <w:r w:rsidRPr="00231A6D">
        <w:rPr>
          <w:rFonts w:ascii="Arial Narrow" w:hAnsi="Arial Narrow"/>
          <w:b/>
          <w:u w:color="000000"/>
          <w:lang w:eastAsia="hr-HR"/>
        </w:rPr>
        <w:t xml:space="preserve">Uvodne odredbe  </w:t>
      </w:r>
    </w:p>
    <w:p w:rsidR="00D01A8F" w:rsidRPr="00231A6D" w:rsidRDefault="00D01A8F" w:rsidP="00D01A8F">
      <w:pPr>
        <w:spacing w:after="4"/>
        <w:ind w:left="10" w:right="101" w:hanging="10"/>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Članak 1.</w:t>
      </w:r>
    </w:p>
    <w:p w:rsidR="00D01A8F" w:rsidRPr="00231A6D" w:rsidRDefault="00D01A8F" w:rsidP="007D2605">
      <w:pPr>
        <w:spacing w:after="4"/>
        <w:ind w:left="10" w:right="101" w:hanging="10"/>
        <w:jc w:val="both"/>
        <w:rPr>
          <w:rFonts w:ascii="Arial Narrow" w:eastAsia="Calibri" w:hAnsi="Arial Narrow" w:cs="Times New Roman"/>
          <w:color w:val="000000"/>
          <w:sz w:val="24"/>
          <w:szCs w:val="24"/>
          <w:lang w:eastAsia="hr-HR"/>
        </w:rPr>
      </w:pPr>
    </w:p>
    <w:p w:rsidR="00D01A8F" w:rsidRPr="00EF2E59" w:rsidRDefault="00D01A8F" w:rsidP="00EF2E59">
      <w:pPr>
        <w:spacing w:after="5" w:line="251" w:lineRule="auto"/>
        <w:ind w:right="99" w:firstLine="708"/>
        <w:jc w:val="both"/>
        <w:rPr>
          <w:rFonts w:ascii="Arial Narrow" w:eastAsia="Calibri" w:hAnsi="Arial Narrow" w:cs="Times New Roman"/>
          <w:color w:val="000000"/>
          <w:sz w:val="24"/>
          <w:szCs w:val="24"/>
          <w:lang w:eastAsia="hr-HR"/>
        </w:rPr>
      </w:pPr>
      <w:r w:rsidRPr="00EF2E59">
        <w:rPr>
          <w:rFonts w:ascii="Arial Narrow" w:eastAsia="Arial" w:hAnsi="Arial Narrow" w:cs="Times New Roman"/>
          <w:color w:val="000000"/>
          <w:sz w:val="24"/>
          <w:szCs w:val="24"/>
          <w:lang w:eastAsia="hr-HR"/>
        </w:rPr>
        <w:t xml:space="preserve">Definicije i termini korišteni u ovim Općim uvjetima o korištenju javne usluge  prikupljanja miješanog komunalnog otpada i biorazgradivog komunalnog otpada ( u daljnjem </w:t>
      </w:r>
    </w:p>
    <w:p w:rsidR="00D01A8F" w:rsidRPr="00231A6D" w:rsidRDefault="00D01A8F" w:rsidP="007D2605">
      <w:pPr>
        <w:spacing w:after="5" w:line="251" w:lineRule="auto"/>
        <w:ind w:left="-7" w:right="99"/>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tekstu: Opći uvjeti) odgovaraju definicijama i terminima korištenim u Odluci o načinu pružanja  </w:t>
      </w:r>
    </w:p>
    <w:p w:rsidR="00D01A8F" w:rsidRPr="007D2605" w:rsidRDefault="00D01A8F" w:rsidP="007D2605">
      <w:pPr>
        <w:spacing w:after="5" w:line="251" w:lineRule="auto"/>
        <w:ind w:left="-7" w:right="99"/>
        <w:jc w:val="both"/>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javne usluge prikupljanja miješanog komunalnog otpada i biorazgradivog komunalnog otpada na području Općine  (u daljnjem tekstu: Odluka).</w:t>
      </w:r>
    </w:p>
    <w:p w:rsidR="00D01A8F" w:rsidRPr="00231A6D" w:rsidRDefault="00EF2E59" w:rsidP="00EF2E59">
      <w:pPr>
        <w:spacing w:after="5" w:line="251" w:lineRule="auto"/>
        <w:ind w:right="99" w:firstLine="708"/>
        <w:jc w:val="both"/>
        <w:rPr>
          <w:rFonts w:ascii="Arial Narrow" w:eastAsia="Calibri" w:hAnsi="Arial Narrow" w:cs="Times New Roman"/>
          <w:color w:val="000000"/>
          <w:sz w:val="24"/>
          <w:szCs w:val="24"/>
          <w:lang w:eastAsia="hr-HR"/>
        </w:rPr>
      </w:pPr>
      <w:r>
        <w:rPr>
          <w:rFonts w:ascii="Arial Narrow" w:eastAsia="Arial" w:hAnsi="Arial Narrow" w:cs="Times New Roman"/>
          <w:color w:val="000000"/>
          <w:sz w:val="24"/>
          <w:szCs w:val="24"/>
          <w:lang w:eastAsia="hr-HR"/>
        </w:rPr>
        <w:t>U</w:t>
      </w:r>
      <w:r w:rsidR="00D01A8F" w:rsidRPr="00231A6D">
        <w:rPr>
          <w:rFonts w:ascii="Arial Narrow" w:eastAsia="Arial" w:hAnsi="Arial Narrow" w:cs="Times New Roman"/>
          <w:color w:val="000000"/>
          <w:sz w:val="24"/>
          <w:szCs w:val="24"/>
          <w:lang w:eastAsia="hr-HR"/>
        </w:rPr>
        <w:t>sluge koji proizlaze iz Ugovora odnosno pružanja javne usluge prikupljanja miješanog komunalnog otpada i biorazgradivog komunalnog otpada od strane Davatelja javne usluge korisniku usluge na području pružanja javne usluge.  ( u daljnjem tekstu: Davatelj usluge  i Korisnik usluge   )</w:t>
      </w:r>
    </w:p>
    <w:p w:rsidR="00D01A8F" w:rsidRPr="00231A6D" w:rsidRDefault="00D01A8F" w:rsidP="00D01A8F">
      <w:pPr>
        <w:rPr>
          <w:rFonts w:ascii="Arial Narrow" w:eastAsia="Calibri" w:hAnsi="Arial Narrow"/>
          <w:lang w:eastAsia="hr-HR"/>
        </w:rPr>
      </w:pPr>
      <w:r w:rsidRPr="00231A6D">
        <w:rPr>
          <w:rFonts w:ascii="Arial Narrow" w:hAnsi="Arial Narrow"/>
          <w:lang w:eastAsia="hr-HR"/>
        </w:rPr>
        <w:t xml:space="preserve"> </w:t>
      </w:r>
    </w:p>
    <w:p w:rsidR="00D01A8F" w:rsidRPr="00231A6D" w:rsidRDefault="00D01A8F" w:rsidP="00D01A8F">
      <w:pPr>
        <w:rPr>
          <w:rFonts w:ascii="Arial Narrow" w:hAnsi="Arial Narrow"/>
          <w:b/>
          <w:lang w:eastAsia="hr-HR"/>
        </w:rPr>
      </w:pPr>
      <w:r w:rsidRPr="00231A6D">
        <w:rPr>
          <w:rFonts w:ascii="Arial Narrow" w:hAnsi="Arial Narrow"/>
          <w:b/>
          <w:lang w:eastAsia="hr-HR"/>
        </w:rPr>
        <w:t xml:space="preserve">Primjena Općih uvjeta </w:t>
      </w:r>
    </w:p>
    <w:p w:rsidR="00D01A8F" w:rsidRPr="00231A6D" w:rsidRDefault="00D01A8F" w:rsidP="00D01A8F">
      <w:pPr>
        <w:spacing w:after="4"/>
        <w:ind w:left="10" w:right="101" w:hanging="10"/>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Članak 2.</w:t>
      </w:r>
    </w:p>
    <w:p w:rsidR="00D01A8F" w:rsidRPr="00231A6D" w:rsidRDefault="00D01A8F" w:rsidP="005A139B">
      <w:pPr>
        <w:spacing w:after="4"/>
        <w:ind w:left="10" w:right="101" w:hanging="10"/>
        <w:jc w:val="both"/>
        <w:rPr>
          <w:rFonts w:ascii="Arial Narrow" w:eastAsia="Calibri" w:hAnsi="Arial Narrow" w:cs="Times New Roman"/>
          <w:color w:val="000000"/>
          <w:sz w:val="24"/>
          <w:szCs w:val="24"/>
          <w:lang w:eastAsia="hr-HR"/>
        </w:rPr>
      </w:pPr>
    </w:p>
    <w:p w:rsidR="00D01A8F" w:rsidRPr="00231A6D" w:rsidRDefault="00D01A8F" w:rsidP="005A139B">
      <w:pPr>
        <w:spacing w:after="5" w:line="251" w:lineRule="auto"/>
        <w:ind w:left="-7" w:right="99" w:firstLine="715"/>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Ovi Opći uvjeti primjenjuju se na sve korisnike usluga koji zaključe Ugovor s Davateljem  javne usluge.   </w:t>
      </w:r>
    </w:p>
    <w:p w:rsidR="00D01A8F" w:rsidRPr="00231A6D" w:rsidRDefault="00D01A8F" w:rsidP="00D01A8F">
      <w:pPr>
        <w:spacing w:after="71"/>
        <w:ind w:left="464"/>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 </w:t>
      </w:r>
    </w:p>
    <w:p w:rsidR="00D01A8F" w:rsidRPr="00231A6D" w:rsidRDefault="00D01A8F" w:rsidP="00D01A8F">
      <w:pPr>
        <w:spacing w:after="4"/>
        <w:ind w:left="10" w:right="100" w:hanging="10"/>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Članak 3.</w:t>
      </w:r>
    </w:p>
    <w:p w:rsidR="00D01A8F" w:rsidRPr="00231A6D" w:rsidRDefault="00D01A8F" w:rsidP="00D01A8F">
      <w:pPr>
        <w:spacing w:after="4"/>
        <w:ind w:left="10" w:right="100" w:hanging="10"/>
        <w:jc w:val="both"/>
        <w:rPr>
          <w:rFonts w:ascii="Arial Narrow" w:eastAsia="Calibri" w:hAnsi="Arial Narrow" w:cs="Times New Roman"/>
          <w:color w:val="000000"/>
          <w:sz w:val="24"/>
          <w:szCs w:val="24"/>
          <w:lang w:eastAsia="hr-HR"/>
        </w:rPr>
      </w:pPr>
    </w:p>
    <w:p w:rsidR="00D01A8F" w:rsidRPr="00231A6D" w:rsidRDefault="00D01A8F" w:rsidP="005A139B">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U slučaju kada odredbe Ugovora upućuju na primjenu pojedinih odredaba ovih Općih  uvjeta  , te odredbe Općih uvjeta postaju sastavni dio Ugovora. </w:t>
      </w:r>
    </w:p>
    <w:p w:rsidR="00D01A8F" w:rsidRPr="00231A6D" w:rsidRDefault="00D01A8F" w:rsidP="005A139B">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Korisnik usluge je upoznat sa sadržajem ovih Općih uvjeta i pristaje na njihovu  primjenu.  </w:t>
      </w:r>
    </w:p>
    <w:p w:rsidR="00D01A8F" w:rsidRPr="00231A6D" w:rsidRDefault="00D01A8F" w:rsidP="00D01A8F">
      <w:pPr>
        <w:spacing w:after="45"/>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 </w:t>
      </w:r>
    </w:p>
    <w:p w:rsidR="00D01A8F" w:rsidRPr="00B8459C" w:rsidRDefault="00D01A8F" w:rsidP="00B8459C">
      <w:pPr>
        <w:rPr>
          <w:rFonts w:ascii="Arial Narrow" w:hAnsi="Arial Narrow"/>
          <w:b/>
          <w:u w:color="000000"/>
          <w:lang w:eastAsia="hr-HR"/>
        </w:rPr>
      </w:pPr>
      <w:r w:rsidRPr="00231A6D">
        <w:rPr>
          <w:rFonts w:ascii="Arial Narrow" w:hAnsi="Arial Narrow"/>
          <w:b/>
          <w:u w:color="000000"/>
          <w:lang w:eastAsia="hr-HR"/>
        </w:rPr>
        <w:t xml:space="preserve">Ugovaranje javne usluge </w:t>
      </w:r>
    </w:p>
    <w:p w:rsidR="00D01A8F" w:rsidRPr="00231A6D" w:rsidRDefault="00D01A8F" w:rsidP="00D01A8F">
      <w:pPr>
        <w:spacing w:after="4"/>
        <w:ind w:left="10" w:right="100" w:hanging="10"/>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Članak 4.</w:t>
      </w:r>
    </w:p>
    <w:p w:rsidR="00D01A8F" w:rsidRPr="00231A6D" w:rsidRDefault="00D01A8F" w:rsidP="00D01A8F">
      <w:pPr>
        <w:spacing w:after="4"/>
        <w:ind w:left="10" w:right="100" w:hanging="10"/>
        <w:jc w:val="both"/>
        <w:rPr>
          <w:rFonts w:ascii="Arial Narrow" w:eastAsia="Calibri" w:hAnsi="Arial Narrow" w:cs="Times New Roman"/>
          <w:color w:val="000000"/>
          <w:sz w:val="24"/>
          <w:szCs w:val="24"/>
          <w:lang w:eastAsia="hr-HR"/>
        </w:rPr>
      </w:pPr>
    </w:p>
    <w:p w:rsidR="00D01A8F" w:rsidRPr="00231A6D" w:rsidRDefault="00D01A8F" w:rsidP="005A139B">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Korisnici usluge javnu uslugu ugovaraju zaključenjem Ugovora sukladno Odluci.  </w:t>
      </w:r>
    </w:p>
    <w:p w:rsidR="00D01A8F" w:rsidRPr="00231A6D" w:rsidRDefault="00D01A8F" w:rsidP="005A139B">
      <w:pPr>
        <w:spacing w:after="5" w:line="251" w:lineRule="auto"/>
        <w:ind w:left="360" w:right="99" w:firstLine="34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Ugovor se smatra sklopljenim: </w:t>
      </w:r>
    </w:p>
    <w:p w:rsidR="00D01A8F" w:rsidRPr="007D2605" w:rsidRDefault="00D01A8F" w:rsidP="005A139B">
      <w:pPr>
        <w:pStyle w:val="ListParagraph"/>
        <w:numPr>
          <w:ilvl w:val="0"/>
          <w:numId w:val="34"/>
        </w:numPr>
        <w:spacing w:after="25" w:line="251" w:lineRule="auto"/>
        <w:ind w:right="99"/>
        <w:jc w:val="both"/>
        <w:rPr>
          <w:rFonts w:ascii="Arial Narrow" w:eastAsia="Calibri" w:hAnsi="Arial Narrow" w:cs="Times New Roman"/>
          <w:color w:val="000000"/>
          <w:sz w:val="24"/>
          <w:szCs w:val="24"/>
          <w:lang w:eastAsia="hr-HR"/>
        </w:rPr>
      </w:pPr>
      <w:r w:rsidRPr="007D2605">
        <w:rPr>
          <w:rFonts w:ascii="Arial Narrow" w:eastAsia="Arial" w:hAnsi="Arial Narrow" w:cs="Times New Roman"/>
          <w:color w:val="000000"/>
          <w:sz w:val="24"/>
          <w:szCs w:val="24"/>
          <w:lang w:eastAsia="hr-HR"/>
        </w:rPr>
        <w:t>kad korisnik usluge dostavi Davatelju</w:t>
      </w:r>
      <w:r w:rsidRPr="007D2605">
        <w:rPr>
          <w:rFonts w:ascii="Arial Narrow" w:eastAsia="Arial" w:hAnsi="Arial Narrow" w:cs="Times New Roman"/>
          <w:color w:val="231F20"/>
          <w:sz w:val="24"/>
          <w:szCs w:val="24"/>
          <w:lang w:eastAsia="hr-HR"/>
        </w:rPr>
        <w:t xml:space="preserve"> javne usluge Izjavu ,  </w:t>
      </w:r>
    </w:p>
    <w:p w:rsidR="00D01A8F" w:rsidRPr="00231A6D" w:rsidRDefault="00640CA1" w:rsidP="005A139B">
      <w:pPr>
        <w:spacing w:after="21" w:line="251" w:lineRule="auto"/>
        <w:ind w:right="99" w:firstLine="708"/>
        <w:jc w:val="both"/>
        <w:rPr>
          <w:rFonts w:ascii="Arial Narrow" w:eastAsia="Calibri" w:hAnsi="Arial Narrow" w:cs="Times New Roman"/>
          <w:color w:val="000000"/>
          <w:sz w:val="24"/>
          <w:szCs w:val="24"/>
          <w:lang w:eastAsia="hr-HR"/>
        </w:rPr>
      </w:pPr>
      <w:r>
        <w:rPr>
          <w:rFonts w:ascii="Arial Narrow" w:eastAsia="Arial" w:hAnsi="Arial Narrow" w:cs="Times New Roman"/>
          <w:color w:val="231F20"/>
          <w:sz w:val="24"/>
          <w:szCs w:val="24"/>
          <w:lang w:eastAsia="hr-HR"/>
        </w:rPr>
        <w:t xml:space="preserve">-  </w:t>
      </w:r>
      <w:r w:rsidR="00D01A8F" w:rsidRPr="00231A6D">
        <w:rPr>
          <w:rFonts w:ascii="Arial Narrow" w:eastAsia="Arial" w:hAnsi="Arial Narrow" w:cs="Times New Roman"/>
          <w:color w:val="231F20"/>
          <w:sz w:val="24"/>
          <w:szCs w:val="24"/>
          <w:lang w:eastAsia="hr-HR"/>
        </w:rPr>
        <w:t xml:space="preserve">prilikom prvog korištenja javne usluge ili zaprimanja na korištenje spremnika za  primopredaju komunalnog otpada u slučaju kad korisnik usluge ne dostavi davatelju javne usluge Izjavu . </w:t>
      </w:r>
    </w:p>
    <w:p w:rsidR="00D01A8F" w:rsidRPr="00EF2E59" w:rsidRDefault="00D01A8F" w:rsidP="005A139B">
      <w:pPr>
        <w:spacing w:after="16"/>
        <w:ind w:right="99" w:firstLine="708"/>
        <w:jc w:val="both"/>
        <w:rPr>
          <w:rFonts w:ascii="Arial Narrow" w:eastAsia="Calibri" w:hAnsi="Arial Narrow" w:cs="Times New Roman"/>
          <w:color w:val="000000"/>
          <w:sz w:val="24"/>
          <w:szCs w:val="24"/>
          <w:lang w:eastAsia="hr-HR"/>
        </w:rPr>
      </w:pPr>
      <w:r w:rsidRPr="00EF2E59">
        <w:rPr>
          <w:rFonts w:ascii="Arial Narrow" w:eastAsia="Arial" w:hAnsi="Arial Narrow" w:cs="Times New Roman"/>
          <w:color w:val="231F20"/>
          <w:sz w:val="24"/>
          <w:szCs w:val="24"/>
          <w:lang w:eastAsia="hr-HR"/>
        </w:rPr>
        <w:t xml:space="preserve">Zaključenjem Ugovora Korisnik usluge pristaje na primjenu odredbi ovih Općih uvjeta.  </w:t>
      </w:r>
      <w:r w:rsidRPr="00EF2E59">
        <w:rPr>
          <w:rFonts w:ascii="Arial Narrow" w:eastAsia="Arial" w:hAnsi="Arial Narrow" w:cs="Times New Roman"/>
          <w:color w:val="000000"/>
          <w:sz w:val="24"/>
          <w:szCs w:val="24"/>
          <w:lang w:eastAsia="hr-HR"/>
        </w:rPr>
        <w:t xml:space="preserve"> </w:t>
      </w:r>
    </w:p>
    <w:p w:rsidR="00D01A8F" w:rsidRPr="00EF2E59" w:rsidRDefault="00D01A8F" w:rsidP="005A139B">
      <w:pPr>
        <w:spacing w:after="21" w:line="251" w:lineRule="auto"/>
        <w:ind w:right="99" w:firstLine="708"/>
        <w:jc w:val="both"/>
        <w:rPr>
          <w:rFonts w:ascii="Arial Narrow" w:eastAsia="Calibri" w:hAnsi="Arial Narrow" w:cs="Times New Roman"/>
          <w:color w:val="000000"/>
          <w:sz w:val="24"/>
          <w:szCs w:val="24"/>
          <w:lang w:eastAsia="hr-HR"/>
        </w:rPr>
      </w:pPr>
      <w:r w:rsidRPr="00EF2E59">
        <w:rPr>
          <w:rFonts w:ascii="Arial Narrow" w:eastAsia="Arial" w:hAnsi="Arial Narrow" w:cs="Times New Roman"/>
          <w:color w:val="231F20"/>
          <w:sz w:val="24"/>
          <w:szCs w:val="24"/>
          <w:lang w:eastAsia="hr-HR"/>
        </w:rPr>
        <w:t xml:space="preserve">Ugovori s korisnicima usluge zaključuju se na neodređeno vrijeme.  </w:t>
      </w:r>
    </w:p>
    <w:p w:rsidR="00D01A8F" w:rsidRPr="00231A6D" w:rsidRDefault="00D01A8F" w:rsidP="00D01A8F">
      <w:pPr>
        <w:spacing w:after="71"/>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 </w:t>
      </w:r>
    </w:p>
    <w:p w:rsidR="00D01A8F" w:rsidRPr="00231A6D" w:rsidRDefault="00D01A8F" w:rsidP="00D01A8F">
      <w:pPr>
        <w:spacing w:after="4"/>
        <w:ind w:left="10" w:right="100" w:hanging="10"/>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lastRenderedPageBreak/>
        <w:t>Članak 5.</w:t>
      </w:r>
    </w:p>
    <w:p w:rsidR="00D01A8F" w:rsidRPr="00231A6D" w:rsidRDefault="00D01A8F" w:rsidP="00D01A8F">
      <w:pPr>
        <w:spacing w:after="4"/>
        <w:ind w:left="10" w:right="100" w:hanging="10"/>
        <w:jc w:val="both"/>
        <w:rPr>
          <w:rFonts w:ascii="Arial Narrow" w:eastAsia="Calibri" w:hAnsi="Arial Narrow" w:cs="Times New Roman"/>
          <w:color w:val="000000"/>
          <w:sz w:val="24"/>
          <w:szCs w:val="24"/>
          <w:lang w:eastAsia="hr-HR"/>
        </w:rPr>
      </w:pPr>
    </w:p>
    <w:p w:rsidR="00D01A8F" w:rsidRPr="00231A6D" w:rsidRDefault="00D01A8F" w:rsidP="005A139B">
      <w:pPr>
        <w:spacing w:after="0" w:line="260" w:lineRule="auto"/>
        <w:ind w:left="-15" w:right="95" w:firstLine="723"/>
        <w:jc w:val="both"/>
        <w:rPr>
          <w:rFonts w:ascii="Arial Narrow" w:eastAsia="Arial" w:hAnsi="Arial Narrow" w:cs="Times New Roman"/>
          <w:color w:val="231F20"/>
          <w:sz w:val="24"/>
          <w:szCs w:val="24"/>
          <w:lang w:eastAsia="hr-HR"/>
        </w:rPr>
      </w:pPr>
      <w:r w:rsidRPr="00231A6D">
        <w:rPr>
          <w:rFonts w:ascii="Arial Narrow" w:eastAsia="Arial" w:hAnsi="Arial Narrow" w:cs="Times New Roman"/>
          <w:color w:val="231F20"/>
          <w:sz w:val="24"/>
          <w:szCs w:val="24"/>
          <w:lang w:eastAsia="hr-HR"/>
        </w:rPr>
        <w:t>Cijena javne usluge utvrđuje se Cjenikom javne usluge kojeg donosi i mijenja Davatelj  javne usluge sukladno odredbama  Zakona o održivom gospodarenju otpadom  i podzakonskih propisa.</w:t>
      </w:r>
    </w:p>
    <w:p w:rsidR="00D01A8F" w:rsidRPr="00231A6D" w:rsidRDefault="00D01A8F" w:rsidP="005A139B">
      <w:pPr>
        <w:spacing w:after="0" w:line="260" w:lineRule="auto"/>
        <w:ind w:right="95"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Korisnik usluge je dužan plaćati cijenu javne usluge utvrđenu Cjenikom javne usluge.   </w:t>
      </w:r>
    </w:p>
    <w:p w:rsidR="00D01A8F" w:rsidRPr="00231A6D" w:rsidRDefault="00D01A8F" w:rsidP="00D01A8F">
      <w:pPr>
        <w:spacing w:after="47"/>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 </w:t>
      </w:r>
    </w:p>
    <w:p w:rsidR="00D01A8F" w:rsidRPr="00231A6D" w:rsidRDefault="00D01A8F" w:rsidP="00D01A8F">
      <w:pPr>
        <w:spacing w:after="2"/>
        <w:ind w:left="10" w:right="101" w:hanging="10"/>
        <w:jc w:val="center"/>
        <w:rPr>
          <w:rFonts w:ascii="Arial Narrow" w:eastAsia="Arial" w:hAnsi="Arial Narrow" w:cs="Times New Roman"/>
          <w:color w:val="231F20"/>
          <w:sz w:val="24"/>
          <w:szCs w:val="24"/>
          <w:lang w:eastAsia="hr-HR"/>
        </w:rPr>
      </w:pPr>
      <w:r w:rsidRPr="00231A6D">
        <w:rPr>
          <w:rFonts w:ascii="Arial Narrow" w:eastAsia="Arial" w:hAnsi="Arial Narrow" w:cs="Times New Roman"/>
          <w:color w:val="231F20"/>
          <w:sz w:val="24"/>
          <w:szCs w:val="24"/>
          <w:lang w:eastAsia="hr-HR"/>
        </w:rPr>
        <w:t>Članak 6.</w:t>
      </w:r>
    </w:p>
    <w:p w:rsidR="00D01A8F" w:rsidRPr="00231A6D" w:rsidRDefault="00D01A8F" w:rsidP="00D01A8F">
      <w:pPr>
        <w:spacing w:after="2"/>
        <w:ind w:left="10" w:right="101" w:hanging="10"/>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 </w:t>
      </w:r>
    </w:p>
    <w:p w:rsidR="00D01A8F" w:rsidRPr="00231A6D" w:rsidRDefault="00D01A8F" w:rsidP="00EF2E59">
      <w:pPr>
        <w:spacing w:after="21"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Cijenu javne usluge Korisnik usluge je dužan plaćati na temelju računa koji mu  Davatelj javne usluge ispostavlja jednom mjesečno, kad nastaje obveza plaćanja. </w:t>
      </w:r>
    </w:p>
    <w:p w:rsidR="00D01A8F" w:rsidRPr="00231A6D" w:rsidRDefault="00D01A8F" w:rsidP="00EF2E59">
      <w:pPr>
        <w:spacing w:after="0"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Korisnik se obvezuje podmiriti račun u roku od 30 dana od dana nastanka obveze  plaćanja. U slučaju zakašnjenja zaračunavaju se zatezne kamate u skladu s važećim propisima.  </w:t>
      </w:r>
    </w:p>
    <w:p w:rsidR="00D01A8F" w:rsidRPr="00231A6D" w:rsidRDefault="00D01A8F" w:rsidP="00D01A8F">
      <w:pPr>
        <w:spacing w:after="0"/>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 </w:t>
      </w:r>
    </w:p>
    <w:p w:rsidR="00D01A8F" w:rsidRPr="00231A6D" w:rsidRDefault="00D01A8F" w:rsidP="00D01A8F">
      <w:pPr>
        <w:spacing w:after="45"/>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 </w:t>
      </w:r>
    </w:p>
    <w:p w:rsidR="00D01A8F" w:rsidRPr="00231A6D" w:rsidRDefault="00D01A8F" w:rsidP="00D01A8F">
      <w:pPr>
        <w:rPr>
          <w:rFonts w:ascii="Arial Narrow" w:hAnsi="Arial Narrow"/>
          <w:b/>
          <w:u w:color="231F20"/>
          <w:lang w:eastAsia="hr-HR"/>
        </w:rPr>
      </w:pPr>
      <w:r w:rsidRPr="00231A6D">
        <w:rPr>
          <w:rFonts w:ascii="Arial Narrow" w:hAnsi="Arial Narrow"/>
          <w:b/>
          <w:u w:color="231F20"/>
          <w:lang w:eastAsia="hr-HR"/>
        </w:rPr>
        <w:t>Prava i obveze ugovornih strana</w:t>
      </w:r>
      <w:r w:rsidRPr="00231A6D">
        <w:rPr>
          <w:rFonts w:ascii="Arial Narrow" w:hAnsi="Arial Narrow"/>
          <w:b/>
          <w:u w:color="000000"/>
          <w:lang w:eastAsia="hr-HR"/>
        </w:rPr>
        <w:t xml:space="preserve">  </w:t>
      </w:r>
    </w:p>
    <w:p w:rsidR="00D01A8F" w:rsidRPr="00231A6D" w:rsidRDefault="00D01A8F" w:rsidP="00D01A8F">
      <w:pPr>
        <w:spacing w:after="4"/>
        <w:ind w:left="10" w:right="100" w:hanging="10"/>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Članak 7.</w:t>
      </w:r>
    </w:p>
    <w:p w:rsidR="00D01A8F" w:rsidRPr="00231A6D" w:rsidRDefault="00D01A8F" w:rsidP="00D01A8F">
      <w:pPr>
        <w:spacing w:after="4"/>
        <w:ind w:left="10" w:right="100" w:hanging="10"/>
        <w:jc w:val="both"/>
        <w:rPr>
          <w:rFonts w:ascii="Arial Narrow" w:eastAsia="Calibri" w:hAnsi="Arial Narrow" w:cs="Times New Roman"/>
          <w:color w:val="000000"/>
          <w:sz w:val="24"/>
          <w:szCs w:val="24"/>
          <w:lang w:eastAsia="hr-HR"/>
        </w:rPr>
      </w:pPr>
    </w:p>
    <w:p w:rsidR="00D01A8F" w:rsidRPr="00231A6D" w:rsidRDefault="00D01A8F" w:rsidP="00D01A8F">
      <w:pPr>
        <w:spacing w:after="21" w:line="251" w:lineRule="auto"/>
        <w:ind w:left="-15" w:right="98" w:firstLine="720"/>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Davatelj javne usluge i Korisnik usluge imaju prava i obveze utvrđene Odlukom,  Ugovorom i ovim Općim uvjetima.  </w:t>
      </w:r>
    </w:p>
    <w:p w:rsidR="00D01A8F" w:rsidRPr="00231A6D" w:rsidRDefault="00D01A8F" w:rsidP="00D01A8F">
      <w:pPr>
        <w:spacing w:after="0"/>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 </w:t>
      </w:r>
    </w:p>
    <w:p w:rsidR="00D01A8F" w:rsidRPr="00231A6D" w:rsidRDefault="00D01A8F" w:rsidP="00D01A8F">
      <w:pPr>
        <w:spacing w:after="4"/>
        <w:ind w:left="10" w:right="101" w:hanging="10"/>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Članak 8.</w:t>
      </w:r>
    </w:p>
    <w:p w:rsidR="00D01A8F" w:rsidRPr="00231A6D" w:rsidRDefault="00D01A8F" w:rsidP="00D01A8F">
      <w:pPr>
        <w:spacing w:after="4"/>
        <w:ind w:left="10" w:right="101" w:hanging="10"/>
        <w:jc w:val="both"/>
        <w:rPr>
          <w:rFonts w:ascii="Arial Narrow" w:eastAsia="Calibri" w:hAnsi="Arial Narrow" w:cs="Times New Roman"/>
          <w:color w:val="000000"/>
          <w:sz w:val="24"/>
          <w:szCs w:val="24"/>
          <w:lang w:eastAsia="hr-HR"/>
        </w:rPr>
      </w:pPr>
    </w:p>
    <w:p w:rsidR="00D01A8F" w:rsidRPr="00231A6D" w:rsidRDefault="00D01A8F" w:rsidP="00D35ADD">
      <w:pPr>
        <w:spacing w:after="21"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U slučaju stjecanja vlasništva nekretnine, Korisnik usluge (novi korisnik) dužan je najkasnije 15 dana prije početka korištenja javne usluge obavijestiti Davatelja javne usluge o početku korištenja javne usluge.  </w:t>
      </w:r>
    </w:p>
    <w:p w:rsidR="00D01A8F" w:rsidRPr="00231A6D" w:rsidRDefault="00D01A8F" w:rsidP="00EF2E59">
      <w:pPr>
        <w:spacing w:after="21"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Davatelj javne usluge i Korisnik usluge (vlasnik nekretnine ili korisnik nekretnine , te vlasnik ili korisnik posebnog dijela nekretnine  ) sklapaju Ugovor na način  utvrđen ovim Općim uvjetima.</w:t>
      </w:r>
    </w:p>
    <w:p w:rsidR="00D01A8F" w:rsidRPr="00231A6D" w:rsidRDefault="00D01A8F" w:rsidP="00EF2E59">
      <w:pPr>
        <w:spacing w:after="21"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Radi otklanjanja svake sumnje, pisani oblik Ugovora nije pretpostavka nastanka ugovornog odnosa između Davatelja javne usluge i Korisnika usluge, a niti pretpostavka valjanosti nastalog Ugovora posebno u slučajevima kada je Davatelj javne usluge Korisniku usluge omogućio korištenje javne usluge, a Korisnik usluge odbija potpisati Ugovor tj. dostaviti Izjavu.  </w:t>
      </w:r>
    </w:p>
    <w:p w:rsidR="00D01A8F" w:rsidRPr="00231A6D" w:rsidRDefault="00D01A8F" w:rsidP="00EF2E59">
      <w:pPr>
        <w:spacing w:after="21"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U slučaju prenošenja obveze plaćanja s vlasnika nekretnine na korisnika nekretnine , odnosno vlasnika  posebnog dijela nekretnine na korisnika  posebnog</w:t>
      </w:r>
      <w:r w:rsidR="00EF2E59">
        <w:rPr>
          <w:rFonts w:ascii="Arial Narrow" w:eastAsia="Arial" w:hAnsi="Arial Narrow" w:cs="Times New Roman"/>
          <w:color w:val="231F20"/>
          <w:sz w:val="24"/>
          <w:szCs w:val="24"/>
          <w:lang w:eastAsia="hr-HR"/>
        </w:rPr>
        <w:t xml:space="preserve"> dijela nekretnine nekretnine, </w:t>
      </w:r>
      <w:r w:rsidRPr="00231A6D">
        <w:rPr>
          <w:rFonts w:ascii="Arial Narrow" w:eastAsia="Arial" w:hAnsi="Arial Narrow" w:cs="Times New Roman"/>
          <w:color w:val="231F20"/>
          <w:sz w:val="24"/>
          <w:szCs w:val="24"/>
          <w:lang w:eastAsia="hr-HR"/>
        </w:rPr>
        <w:t xml:space="preserve"> Ugovor se sklapa između vlasnika nekretnine, odnosno vlasnika posebnog dijela nekretnine, korisnika nekretnine, odnosno korisnika posebnog dijela nekretnine i Davatelja javne usluge, kojim Ugovorom vlasnik nekretnine, odnosno  vlasnik posebnog dijela nekretnine ostaje u obvezi plaćanja pružene javne usluge kao solidarni dužnik .  </w:t>
      </w:r>
    </w:p>
    <w:p w:rsidR="00D01A8F" w:rsidRPr="00231A6D" w:rsidRDefault="00D01A8F" w:rsidP="00EF2E59">
      <w:pPr>
        <w:spacing w:after="1"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   </w:t>
      </w:r>
    </w:p>
    <w:p w:rsidR="00D01A8F" w:rsidRPr="00231A6D" w:rsidRDefault="00D01A8F" w:rsidP="00EF2E59">
      <w:pPr>
        <w:spacing w:after="21"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Prilikom stjecanja odnosno prestanka statusa korisnika usluge isti je navedeni status  dužan dokazati vjerodostojnim ispravama i dokumentacijom,    </w:t>
      </w:r>
    </w:p>
    <w:p w:rsidR="00D01A8F" w:rsidRPr="00231A6D" w:rsidRDefault="00D01A8F" w:rsidP="00D35ADD">
      <w:pPr>
        <w:spacing w:after="5"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Prilikom konačnog prestanka korištenja javne usluge (promjena nositelja prava </w:t>
      </w:r>
      <w:r w:rsidRPr="00231A6D">
        <w:rPr>
          <w:rFonts w:ascii="Arial Narrow" w:eastAsia="Arial" w:hAnsi="Arial Narrow" w:cs="Times New Roman"/>
          <w:color w:val="231F20"/>
          <w:sz w:val="24"/>
          <w:szCs w:val="24"/>
          <w:lang w:eastAsia="hr-HR"/>
        </w:rPr>
        <w:t xml:space="preserve"> </w:t>
      </w:r>
      <w:r w:rsidRPr="00231A6D">
        <w:rPr>
          <w:rFonts w:ascii="Arial Narrow" w:eastAsia="Arial" w:hAnsi="Arial Narrow" w:cs="Times New Roman"/>
          <w:color w:val="000000"/>
          <w:sz w:val="24"/>
          <w:szCs w:val="24"/>
          <w:lang w:eastAsia="hr-HR"/>
        </w:rPr>
        <w:t xml:space="preserve">vlasništva nekretnine, prestanak korištenja nekretnine  prestanka postojanja građevine i sl.), Korisnik usluge </w:t>
      </w:r>
      <w:r w:rsidRPr="00231A6D">
        <w:rPr>
          <w:rFonts w:ascii="Arial Narrow" w:eastAsia="Arial" w:hAnsi="Arial Narrow" w:cs="Times New Roman"/>
          <w:color w:val="000000"/>
          <w:sz w:val="24"/>
          <w:szCs w:val="24"/>
          <w:lang w:eastAsia="hr-HR"/>
        </w:rPr>
        <w:lastRenderedPageBreak/>
        <w:t>(dotadašnji vlasnik nekretnine)  dužan je  platiti sve do tada zaprimljene račune,  i tek tada se može označiti  kao neaktivan u  evidenciji davatelja javne usluge o preuzetom komunalnom otpadu.</w:t>
      </w:r>
      <w:r w:rsidRPr="00231A6D">
        <w:rPr>
          <w:rFonts w:ascii="Arial Narrow" w:eastAsia="Arial" w:hAnsi="Arial Narrow" w:cs="Times New Roman"/>
          <w:color w:val="231F20"/>
          <w:sz w:val="24"/>
          <w:szCs w:val="24"/>
          <w:lang w:eastAsia="hr-HR"/>
        </w:rPr>
        <w:t xml:space="preserve"> </w:t>
      </w:r>
    </w:p>
    <w:p w:rsidR="00D01A8F" w:rsidRPr="00231A6D" w:rsidRDefault="00D01A8F" w:rsidP="00D01A8F">
      <w:pPr>
        <w:spacing w:after="5" w:line="251" w:lineRule="auto"/>
        <w:ind w:right="98"/>
        <w:jc w:val="both"/>
        <w:rPr>
          <w:rFonts w:ascii="Arial Narrow" w:eastAsia="Arial" w:hAnsi="Arial Narrow" w:cs="Times New Roman"/>
          <w:color w:val="000000"/>
          <w:sz w:val="24"/>
          <w:szCs w:val="24"/>
          <w:lang w:eastAsia="hr-HR"/>
        </w:rPr>
      </w:pPr>
    </w:p>
    <w:p w:rsidR="00D01A8F" w:rsidRPr="00231A6D" w:rsidRDefault="00D01A8F" w:rsidP="00D01A8F">
      <w:pPr>
        <w:spacing w:after="5" w:line="251" w:lineRule="auto"/>
        <w:ind w:right="98"/>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Članak 9.</w:t>
      </w:r>
    </w:p>
    <w:p w:rsidR="00D01A8F" w:rsidRPr="00231A6D" w:rsidRDefault="00D01A8F" w:rsidP="00D01A8F">
      <w:pPr>
        <w:spacing w:after="5" w:line="251" w:lineRule="auto"/>
        <w:ind w:right="98"/>
        <w:jc w:val="both"/>
        <w:rPr>
          <w:rFonts w:ascii="Arial Narrow" w:eastAsia="Arial" w:hAnsi="Arial Narrow" w:cs="Times New Roman"/>
          <w:color w:val="000000"/>
          <w:sz w:val="24"/>
          <w:szCs w:val="24"/>
          <w:lang w:eastAsia="hr-HR"/>
        </w:rPr>
      </w:pPr>
    </w:p>
    <w:p w:rsidR="00D01A8F" w:rsidRPr="00231A6D" w:rsidRDefault="00D01A8F" w:rsidP="00D35ADD">
      <w:pPr>
        <w:spacing w:after="5" w:line="251" w:lineRule="auto"/>
        <w:ind w:right="98" w:firstLine="708"/>
        <w:jc w:val="both"/>
        <w:rPr>
          <w:rFonts w:ascii="Arial Narrow" w:eastAsia="Arial" w:hAnsi="Arial Narrow" w:cs="Times New Roman"/>
          <w:color w:val="231F20"/>
          <w:sz w:val="24"/>
          <w:szCs w:val="24"/>
          <w:lang w:eastAsia="hr-HR"/>
        </w:rPr>
      </w:pPr>
      <w:r w:rsidRPr="00231A6D">
        <w:rPr>
          <w:rFonts w:ascii="Arial Narrow" w:eastAsia="Arial" w:hAnsi="Arial Narrow" w:cs="Times New Roman"/>
          <w:color w:val="231F20"/>
          <w:sz w:val="24"/>
          <w:szCs w:val="24"/>
          <w:lang w:eastAsia="hr-HR"/>
        </w:rPr>
        <w:t xml:space="preserve">Korisnik usluge ne može otkazati Ugovor osim u slučaju promjene vlasništva nekretnine , prestanka korištenja nekretnine , odnosno sve dok koristi javnu uslugu dužan je plaćati cijenu javne usluge sukladno obračunu Davatelja javne usluge.  </w:t>
      </w:r>
    </w:p>
    <w:p w:rsidR="00D01A8F" w:rsidRPr="00231A6D" w:rsidRDefault="00D01A8F" w:rsidP="00D35ADD">
      <w:pPr>
        <w:spacing w:after="5"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Calibri" w:hAnsi="Arial Narrow" w:cs="Times New Roman"/>
          <w:color w:val="000000"/>
          <w:sz w:val="24"/>
          <w:szCs w:val="24"/>
          <w:lang w:eastAsia="hr-HR"/>
        </w:rPr>
        <w:t xml:space="preserve">Nekretnina koja se trajno ne koristi je nekretnina za koju je utvrđeno da se ne koristi  na temelju očitovanja vlasnika nekretnine ili korisnika nekretnine,   te priložene dokumentacije  i kad je potrebno na temelju podataka očitanja mjernih uređaja za potrošnju električne energije, vode ili na drugi  način. </w:t>
      </w:r>
    </w:p>
    <w:p w:rsidR="00D01A8F" w:rsidRPr="00231A6D" w:rsidRDefault="00D01A8F" w:rsidP="00D35ADD">
      <w:pPr>
        <w:spacing w:after="5"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Calibri" w:hAnsi="Arial Narrow" w:cs="Times New Roman"/>
          <w:color w:val="000000"/>
          <w:sz w:val="24"/>
          <w:szCs w:val="24"/>
          <w:lang w:eastAsia="hr-HR"/>
        </w:rPr>
        <w:t xml:space="preserve">Korisnik  nekretnine ili posebnog dijela  nekretnine  koja se povremeno koristi  , dužan je koristiti uslugu  razmjerno  razdoblju   korištenja nekretnine . Povremeno korištenje  nekretnine utvrđuje se temeljem očitovanja vlasnika nekretnine,  uz predočenja podataka o potrošnji električne energije  i vode za tekuću i prethodnu godinu ili na drugi način. </w:t>
      </w:r>
    </w:p>
    <w:p w:rsidR="00D01A8F" w:rsidRPr="00231A6D" w:rsidRDefault="00D01A8F" w:rsidP="00D35ADD">
      <w:pPr>
        <w:spacing w:after="5" w:line="251" w:lineRule="auto"/>
        <w:ind w:right="98" w:firstLine="708"/>
        <w:jc w:val="both"/>
        <w:rPr>
          <w:rFonts w:ascii="Arial Narrow" w:eastAsia="Calibri" w:hAnsi="Arial Narrow" w:cs="Times New Roman"/>
          <w:color w:val="000000"/>
          <w:sz w:val="24"/>
          <w:szCs w:val="24"/>
          <w:lang w:eastAsia="hr-HR"/>
        </w:rPr>
      </w:pPr>
      <w:r w:rsidRPr="00231A6D">
        <w:rPr>
          <w:rFonts w:ascii="Arial Narrow" w:eastAsia="Calibri" w:hAnsi="Arial Narrow" w:cs="Times New Roman"/>
          <w:color w:val="000000"/>
          <w:sz w:val="24"/>
          <w:szCs w:val="24"/>
          <w:lang w:eastAsia="hr-HR"/>
        </w:rPr>
        <w:t>Ako Korisnik usluge  ne prijavi  u propisanom roku Davatelju usluge korištenje nekretnine, Davatelj javne usluge  Korisniku javne usluge naplatiti ugovornu kaznu u iznosu od 1.000,00 kn.</w:t>
      </w:r>
    </w:p>
    <w:p w:rsidR="00D01A8F" w:rsidRPr="00231A6D" w:rsidRDefault="00D01A8F" w:rsidP="00D01A8F">
      <w:pPr>
        <w:spacing w:after="12"/>
        <w:ind w:left="720"/>
        <w:jc w:val="center"/>
        <w:rPr>
          <w:rFonts w:ascii="Arial Narrow" w:eastAsia="Calibri" w:hAnsi="Arial Narrow" w:cs="Times New Roman"/>
          <w:color w:val="000000"/>
          <w:sz w:val="24"/>
          <w:szCs w:val="24"/>
          <w:lang w:eastAsia="hr-HR"/>
        </w:rPr>
      </w:pPr>
    </w:p>
    <w:p w:rsidR="00D01A8F" w:rsidRPr="00231A6D" w:rsidRDefault="00D01A8F" w:rsidP="00D01A8F">
      <w:pPr>
        <w:spacing w:after="2"/>
        <w:ind w:left="10" w:right="98" w:hanging="10"/>
        <w:jc w:val="center"/>
        <w:rPr>
          <w:rFonts w:ascii="Arial Narrow" w:eastAsia="Arial" w:hAnsi="Arial Narrow" w:cs="Times New Roman"/>
          <w:color w:val="231F20"/>
          <w:sz w:val="24"/>
          <w:szCs w:val="24"/>
          <w:lang w:eastAsia="hr-HR"/>
        </w:rPr>
      </w:pPr>
      <w:r w:rsidRPr="00231A6D">
        <w:rPr>
          <w:rFonts w:ascii="Arial Narrow" w:eastAsia="Arial" w:hAnsi="Arial Narrow" w:cs="Times New Roman"/>
          <w:color w:val="231F20"/>
          <w:sz w:val="24"/>
          <w:szCs w:val="24"/>
          <w:lang w:eastAsia="hr-HR"/>
        </w:rPr>
        <w:t>Članak 10.</w:t>
      </w:r>
    </w:p>
    <w:p w:rsidR="00D01A8F" w:rsidRPr="00231A6D" w:rsidRDefault="00D01A8F" w:rsidP="00D01A8F">
      <w:pPr>
        <w:spacing w:after="2"/>
        <w:ind w:left="10" w:right="98" w:hanging="10"/>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 </w:t>
      </w:r>
    </w:p>
    <w:p w:rsidR="00D01A8F" w:rsidRPr="00231A6D" w:rsidRDefault="00D01A8F" w:rsidP="00D35ADD">
      <w:pPr>
        <w:spacing w:after="21"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Korisnici usluge sakupljanja i odvoza otpada u pravilu spremnike za otpad smještaju u svoje objekte ili druge prostore u svom vlasništvu</w:t>
      </w:r>
      <w:r w:rsidRPr="00231A6D">
        <w:rPr>
          <w:rFonts w:ascii="Arial Narrow" w:eastAsia="Arial" w:hAnsi="Arial Narrow" w:cs="Times New Roman"/>
          <w:color w:val="000000"/>
          <w:sz w:val="24"/>
          <w:szCs w:val="24"/>
          <w:lang w:eastAsia="hr-HR"/>
        </w:rPr>
        <w:t xml:space="preserve">, a u terminima odvoza dužni su spremnike iznijeti na javnu površinu, na za to predviđena mjesta.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Korisnici usluge koji stanuju u višestambenim objektima spremnike za otpad</w:t>
      </w:r>
      <w:r w:rsidRPr="00231A6D">
        <w:rPr>
          <w:rFonts w:ascii="Arial Narrow" w:eastAsia="Arial" w:hAnsi="Arial Narrow" w:cs="Times New Roman"/>
          <w:color w:val="000000"/>
          <w:sz w:val="24"/>
          <w:szCs w:val="24"/>
          <w:lang w:eastAsia="hr-HR"/>
        </w:rPr>
        <w:t xml:space="preserve"> moraju smjestiti tako da je do njih moguć pristup vozilom za odvoz komunalnog otpada, da ne smetaju upotrebi zajedničkih prolaza i prostorija, te da njihovim smještajem komunalni otpad ne prouzrokuje neugodan miris u stanovima.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Korisnici usluge </w:t>
      </w:r>
      <w:r w:rsidRPr="00231A6D">
        <w:rPr>
          <w:rFonts w:ascii="Arial Narrow" w:eastAsia="Arial" w:hAnsi="Arial Narrow" w:cs="Times New Roman"/>
          <w:color w:val="000000"/>
          <w:sz w:val="24"/>
          <w:szCs w:val="24"/>
          <w:lang w:eastAsia="hr-HR"/>
        </w:rPr>
        <w:t xml:space="preserve">dužni su očistiti snijeg i led kako bi omogućili radnicima davatelja  javne usluge nesmetano rukovanje </w:t>
      </w:r>
      <w:r w:rsidRPr="00231A6D">
        <w:rPr>
          <w:rFonts w:ascii="Arial Narrow" w:eastAsia="Arial" w:hAnsi="Arial Narrow" w:cs="Times New Roman"/>
          <w:color w:val="231F20"/>
          <w:sz w:val="24"/>
          <w:szCs w:val="24"/>
          <w:lang w:eastAsia="hr-HR"/>
        </w:rPr>
        <w:t xml:space="preserve">spremnicima za otpad.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Korisnici usluge dužni su isključivo u određeni dan, prema utvrđenom rasporedu,   spremnike za otpad iznijeti ispred svog objekta na javnu površinu  te ih obavezno nakon odvoza u najkraćem roku ukloniti sa javne površine, kako bi se spriječila mogućnost oštećenja i</w:t>
      </w:r>
      <w:r w:rsidRPr="00231A6D">
        <w:rPr>
          <w:rFonts w:ascii="Arial Narrow" w:eastAsia="Arial" w:hAnsi="Arial Narrow" w:cs="Times New Roman"/>
          <w:color w:val="FF0000"/>
          <w:sz w:val="24"/>
          <w:szCs w:val="24"/>
          <w:lang w:eastAsia="hr-HR"/>
        </w:rPr>
        <w:t xml:space="preserve"> </w:t>
      </w:r>
      <w:r w:rsidRPr="00231A6D">
        <w:rPr>
          <w:rFonts w:ascii="Arial Narrow" w:eastAsia="Arial" w:hAnsi="Arial Narrow" w:cs="Times New Roman"/>
          <w:color w:val="000000"/>
          <w:sz w:val="24"/>
          <w:szCs w:val="24"/>
          <w:lang w:eastAsia="hr-HR"/>
        </w:rPr>
        <w:t xml:space="preserve">eventualna otuđenja.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U dane odvoza korisnici usluge spremnike za otpad trebaju smjestiti na javnu površinu tako da isti ne ometaju promet. </w:t>
      </w:r>
    </w:p>
    <w:p w:rsidR="00D35ADD" w:rsidRPr="00C913F2" w:rsidRDefault="00D01A8F" w:rsidP="00C913F2">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Korisnik usluge spremnik za otpad mora zatvoriti, a PEHD vreću zavezati. Suprotnim postupanjem, korisnik usluge podliježe naplati ugovorne kazne u skladu sa Odlukom o načinu pružanja usluge , te  s važećim Cjenikom javne usluge. </w:t>
      </w:r>
    </w:p>
    <w:p w:rsidR="00D01A8F" w:rsidRPr="00231A6D" w:rsidRDefault="00D01A8F" w:rsidP="00D35ADD">
      <w:pPr>
        <w:spacing w:after="29"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Sav odloženi komunalni otpad mora se nalaziti u odgovarajućem spremniku za  otpad, a poklopac spremnika  mora biti potpuno zatvoren. Suprotnim postupanjem, korisnik usluge podliježe naplati ugovorne kazne u skladu s važećim Cjenikom javne usluge.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Korisnici usluge dužni su skupljeni komunalni otpad pažljivo odlagati u odgovarajuće spremnike za otpad, tako da se on ne rasipa i ne onečišćava okolni prostor.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Otpad rasut prilikom iznošenja spremnika za otpad na javnu površinu korisnik usluge dužan je sam očistiti.  </w:t>
      </w:r>
    </w:p>
    <w:p w:rsidR="00D01A8F" w:rsidRPr="00231A6D" w:rsidRDefault="00D01A8F" w:rsidP="00D35ADD">
      <w:pPr>
        <w:spacing w:after="26"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Prostor za smještaj spremnika,  kao i sam spremnik za komunalni otpad dužni su održavati i čistiti  korisnici usluge.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lastRenderedPageBreak/>
        <w:t xml:space="preserve">Zabranjeno je  svako prebiranje po otpadu u spremnicima za otpad i odnošenje otpada iz njih na javnoj površini. </w:t>
      </w:r>
    </w:p>
    <w:p w:rsidR="00D01A8F" w:rsidRPr="00231A6D" w:rsidRDefault="00D01A8F" w:rsidP="00D35ADD">
      <w:pPr>
        <w:spacing w:after="21"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Zabranjeno je odlaganje komunalnog otpada izvan odgovarajućeg spremnika za</w:t>
      </w:r>
      <w:r w:rsidRPr="00231A6D">
        <w:rPr>
          <w:rFonts w:ascii="Arial Narrow" w:eastAsia="Arial" w:hAnsi="Arial Narrow" w:cs="Times New Roman"/>
          <w:color w:val="000000"/>
          <w:sz w:val="24"/>
          <w:szCs w:val="24"/>
          <w:lang w:eastAsia="hr-HR"/>
        </w:rPr>
        <w:t xml:space="preserve"> </w:t>
      </w:r>
      <w:r w:rsidRPr="00231A6D">
        <w:rPr>
          <w:rFonts w:ascii="Arial Narrow" w:eastAsia="Arial" w:hAnsi="Arial Narrow" w:cs="Times New Roman"/>
          <w:color w:val="231F20"/>
          <w:sz w:val="24"/>
          <w:szCs w:val="24"/>
          <w:lang w:eastAsia="hr-HR"/>
        </w:rPr>
        <w:t>otpad ili uz spremnike za</w:t>
      </w:r>
      <w:r w:rsidRPr="00231A6D">
        <w:rPr>
          <w:rFonts w:ascii="Arial Narrow" w:eastAsia="Arial" w:hAnsi="Arial Narrow" w:cs="Times New Roman"/>
          <w:color w:val="000000"/>
          <w:sz w:val="24"/>
          <w:szCs w:val="24"/>
          <w:lang w:eastAsia="hr-HR"/>
        </w:rPr>
        <w:t xml:space="preserve"> </w:t>
      </w:r>
      <w:r w:rsidRPr="00231A6D">
        <w:rPr>
          <w:rFonts w:ascii="Arial Narrow" w:eastAsia="Arial" w:hAnsi="Arial Narrow" w:cs="Times New Roman"/>
          <w:color w:val="231F20"/>
          <w:sz w:val="24"/>
          <w:szCs w:val="24"/>
          <w:lang w:eastAsia="hr-HR"/>
        </w:rPr>
        <w:t xml:space="preserve">otpad, u nestandardizirane spremnike, kutije ili drugu ambalažu. </w:t>
      </w:r>
      <w:r w:rsidRPr="00231A6D">
        <w:rPr>
          <w:rFonts w:ascii="Arial Narrow" w:eastAsia="Arial" w:hAnsi="Arial Narrow" w:cs="Times New Roman"/>
          <w:color w:val="000000"/>
          <w:sz w:val="24"/>
          <w:szCs w:val="24"/>
          <w:lang w:eastAsia="hr-HR"/>
        </w:rPr>
        <w:t>Suprotnim postupanjem, korisnik usluge podliježe naplati ugovorne kazne u skladu s važećim  Odluci  i Cjenikom javne usluge.</w:t>
      </w:r>
      <w:r w:rsidRPr="00231A6D">
        <w:rPr>
          <w:rFonts w:ascii="Arial Narrow" w:eastAsia="Arial" w:hAnsi="Arial Narrow" w:cs="Times New Roman"/>
          <w:color w:val="231F20"/>
          <w:sz w:val="24"/>
          <w:szCs w:val="24"/>
          <w:lang w:eastAsia="hr-HR"/>
        </w:rPr>
        <w:t xml:space="preserve">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Zabranjeno je oštećivati spremnike za otpad,  odlagati u njih </w:t>
      </w:r>
      <w:r w:rsidRPr="00231A6D">
        <w:rPr>
          <w:rFonts w:ascii="Arial Narrow" w:eastAsia="Arial" w:hAnsi="Arial Narrow" w:cs="Times New Roman"/>
          <w:color w:val="000000"/>
          <w:sz w:val="24"/>
          <w:szCs w:val="24"/>
          <w:lang w:eastAsia="hr-HR"/>
        </w:rPr>
        <w:t>tekuće i polutekuće tvari, žar ili vrući pepeo, lešine životinja, klaonički otpad, otpad iz mesnica i ribarnica, električne baterije, akumulatore, glomazni, ambalažni, građevni otpad, kamenje, zemlju, opasni otpad i slično. Suprotnim postupanjem, korisnik usluge podliježe naplati ugovorne kazne u skladu s važećim Cjenikom javne usluge.</w:t>
      </w:r>
      <w:r w:rsidRPr="00231A6D">
        <w:rPr>
          <w:rFonts w:ascii="Arial Narrow" w:eastAsia="Arial" w:hAnsi="Arial Narrow" w:cs="Times New Roman"/>
          <w:color w:val="231F20"/>
          <w:sz w:val="24"/>
          <w:szCs w:val="24"/>
          <w:lang w:eastAsia="hr-HR"/>
        </w:rPr>
        <w:t xml:space="preserve">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Zabranjeno je onemogućavati pristup vozilu za odvoz otpada.</w:t>
      </w:r>
      <w:r w:rsidRPr="00231A6D">
        <w:rPr>
          <w:rFonts w:ascii="Arial Narrow" w:eastAsia="Arial" w:hAnsi="Arial Narrow" w:cs="Times New Roman"/>
          <w:color w:val="000000"/>
          <w:sz w:val="24"/>
          <w:szCs w:val="24"/>
          <w:lang w:eastAsia="hr-HR"/>
        </w:rPr>
        <w:t xml:space="preserve"> Suprotnim  postupanjem, korisnik usluge podliježe naplati ugovorne kazne u skladu s važećim Cjenikom javne usluge. </w:t>
      </w:r>
    </w:p>
    <w:p w:rsidR="00D01A8F" w:rsidRPr="00231A6D" w:rsidRDefault="00D01A8F" w:rsidP="00D35ADD">
      <w:pPr>
        <w:spacing w:after="21"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Davatelj javne usluge ne odgovora za nestanak spremnika za otpad koji je zadužio korisnik usluge. </w:t>
      </w:r>
    </w:p>
    <w:p w:rsidR="00D01A8F" w:rsidRPr="00231A6D" w:rsidRDefault="00D01A8F" w:rsidP="00D35ADD">
      <w:pPr>
        <w:spacing w:after="21"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Davatelj javne usluge ne odgovara za neovlašteno korištenje spremnika za otpad od strane trećih osoba već je svaki korisnik usluge dužan osigurati da njemu dodijeljene spremnike ne koriste neovlašteno treće osobe.   </w:t>
      </w:r>
    </w:p>
    <w:p w:rsidR="00D01A8F" w:rsidRPr="00231A6D" w:rsidRDefault="00D01A8F" w:rsidP="00D35ADD">
      <w:pPr>
        <w:spacing w:after="21"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U slučaju otuđenja, oštećenja ili uništenja spremnika za otpad trošak nabave novih spremnika snosit će korisnik usluge.  </w:t>
      </w:r>
    </w:p>
    <w:p w:rsidR="00D01A8F" w:rsidRPr="00231A6D" w:rsidRDefault="00D01A8F" w:rsidP="00B8459C">
      <w:pPr>
        <w:spacing w:after="0"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231F20"/>
          <w:sz w:val="24"/>
          <w:szCs w:val="24"/>
          <w:lang w:eastAsia="hr-HR"/>
        </w:rPr>
        <w:t xml:space="preserve">Korisnik usluge odgovara davatelju javne usluge za štetu nastalu uslijed nepravilnog  korištenja spremnika za otpad i nepravilnim odlaganjem otpada u neodgovarajući spremnik za otpad.  </w:t>
      </w:r>
    </w:p>
    <w:p w:rsidR="00D01A8F" w:rsidRPr="00231A6D" w:rsidRDefault="00D01A8F" w:rsidP="00D01A8F">
      <w:pPr>
        <w:spacing w:after="4"/>
        <w:ind w:left="10" w:right="98" w:hanging="10"/>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Članak 11.</w:t>
      </w:r>
    </w:p>
    <w:p w:rsidR="00D01A8F" w:rsidRPr="00231A6D" w:rsidRDefault="00D01A8F" w:rsidP="00D01A8F">
      <w:pPr>
        <w:spacing w:after="4"/>
        <w:ind w:left="10" w:right="98" w:hanging="10"/>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 </w:t>
      </w:r>
    </w:p>
    <w:p w:rsidR="00D01A8F" w:rsidRPr="00231A6D" w:rsidRDefault="00D01A8F" w:rsidP="00D01A8F">
      <w:pPr>
        <w:spacing w:after="5" w:line="251" w:lineRule="auto"/>
        <w:ind w:left="-7" w:right="99" w:firstLine="720"/>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Davatelj javne usluge dužan je pažljivo rukovati spremnicima za otpad, tako da se isti ne oštećuju, a odloženi otpad ne rasipa i ne onečišćava okolinu. Svako onečišćavanje i oštećenje prouzrokovano skupljanjem i odvozom otpada isti su dužni odmah otkloniti. Nakon pražnjenja spremnika za otpad, davatelj javne usluge dužan ih je vratiti na mjesto na kojem su bili i zatvoriti poklopac. </w:t>
      </w:r>
    </w:p>
    <w:p w:rsidR="00D01A8F" w:rsidRPr="00231A6D" w:rsidRDefault="00D01A8F" w:rsidP="00D35ADD">
      <w:pPr>
        <w:spacing w:after="0"/>
        <w:ind w:left="720"/>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 </w:t>
      </w:r>
    </w:p>
    <w:p w:rsidR="00D01A8F" w:rsidRPr="00B8459C" w:rsidRDefault="00D01A8F" w:rsidP="00B8459C">
      <w:pPr>
        <w:rPr>
          <w:rFonts w:ascii="Arial Narrow" w:hAnsi="Arial Narrow"/>
          <w:b/>
          <w:u w:color="000000"/>
          <w:lang w:eastAsia="hr-HR"/>
        </w:rPr>
      </w:pPr>
      <w:r w:rsidRPr="00231A6D">
        <w:rPr>
          <w:rFonts w:ascii="Arial Narrow" w:hAnsi="Arial Narrow"/>
          <w:b/>
          <w:u w:color="000000"/>
          <w:lang w:eastAsia="hr-HR"/>
        </w:rPr>
        <w:t xml:space="preserve">Završne odredbe  </w:t>
      </w:r>
    </w:p>
    <w:p w:rsidR="00D01A8F" w:rsidRPr="00231A6D" w:rsidRDefault="00D01A8F" w:rsidP="00D01A8F">
      <w:pPr>
        <w:spacing w:after="4"/>
        <w:ind w:left="10" w:right="96" w:hanging="10"/>
        <w:jc w:val="center"/>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Članak 12.</w:t>
      </w:r>
    </w:p>
    <w:p w:rsidR="00D01A8F" w:rsidRPr="00231A6D" w:rsidRDefault="00D01A8F" w:rsidP="00D01A8F">
      <w:pPr>
        <w:spacing w:after="4"/>
        <w:ind w:left="10" w:right="96" w:hanging="10"/>
        <w:jc w:val="both"/>
        <w:rPr>
          <w:rFonts w:ascii="Arial Narrow" w:eastAsia="Calibri" w:hAnsi="Arial Narrow" w:cs="Times New Roman"/>
          <w:color w:val="000000"/>
          <w:sz w:val="24"/>
          <w:szCs w:val="24"/>
          <w:lang w:eastAsia="hr-HR"/>
        </w:rPr>
      </w:pP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Svi dogovori i pravno relevantne izjave ugovornih strana su valjane jedino ukoliko su  učinjene u pisanom obliku.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U slučaju nesuglasja ili kontradiktornosti između Ugovora ili ovih Općih uvjeta, vrijedit  će odredbe Ugovora.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D01A8F" w:rsidRPr="00231A6D" w:rsidRDefault="00D01A8F" w:rsidP="00D35ADD">
      <w:pPr>
        <w:spacing w:after="29"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Neizvršavanje bilo kojeg prava danog ugovornoj strani na temelju Ugovora i/ili ovih  Općih uvjeta neće se smatrati odricanjem takve ugovorne strane od tog prava. Bilo kakvo odricanje od </w:t>
      </w:r>
      <w:r w:rsidRPr="00231A6D">
        <w:rPr>
          <w:rFonts w:ascii="Arial Narrow" w:eastAsia="Arial" w:hAnsi="Arial Narrow" w:cs="Times New Roman"/>
          <w:color w:val="000000"/>
          <w:sz w:val="24"/>
          <w:szCs w:val="24"/>
          <w:lang w:eastAsia="hr-HR"/>
        </w:rPr>
        <w:lastRenderedPageBreak/>
        <w:t xml:space="preserve">prava danog ugovornoj strani na temelju ovog Ugovora i/ili ovih Općih uvjeta mora biti dano izričito i u pisanom obliku.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Raskid ili prestanak Ugovora ne utječe na njegove odredbe za koje je izričito ili  implicirano određeno da stupaju na snagu ili se nastavljaju primjenjivati i nakon raskida ili prestanka Ugovora. </w:t>
      </w:r>
    </w:p>
    <w:p w:rsidR="00D01A8F" w:rsidRPr="00231A6D" w:rsidRDefault="00D01A8F" w:rsidP="00D35ADD">
      <w:pPr>
        <w:spacing w:after="5"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Ugovorne strane suglasno utvrđuju da će sve eventualne sporove koji proizlaze iz ili  su u svezi Ugovora pokušati riješiti mirnim putem, a  u suprotnom  će  spor rješavati stvarno i mjesno nadležan sud .  </w:t>
      </w:r>
    </w:p>
    <w:p w:rsidR="00D01A8F" w:rsidRPr="00231A6D" w:rsidRDefault="00D01A8F" w:rsidP="00D35ADD">
      <w:pPr>
        <w:spacing w:after="0" w:line="251" w:lineRule="auto"/>
        <w:ind w:right="99" w:firstLine="708"/>
        <w:jc w:val="both"/>
        <w:rPr>
          <w:rFonts w:ascii="Arial Narrow" w:eastAsia="Calibri"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Na Ugovor i ove Opće uvjete primjenjuju se odredbe pozitivnih propisa Republike Hrvatske te će se u skladu s time isti dokumenti tumačiti.   </w:t>
      </w:r>
    </w:p>
    <w:p w:rsidR="00D01A8F" w:rsidRPr="00231A6D" w:rsidRDefault="00D01A8F" w:rsidP="00B8459C">
      <w:pPr>
        <w:spacing w:after="0" w:line="251" w:lineRule="auto"/>
        <w:ind w:right="99"/>
        <w:jc w:val="both"/>
        <w:rPr>
          <w:rFonts w:ascii="Arial Narrow" w:eastAsia="Calibri" w:hAnsi="Arial Narrow" w:cs="Times New Roman"/>
          <w:color w:val="000000"/>
          <w:sz w:val="24"/>
          <w:szCs w:val="24"/>
          <w:lang w:eastAsia="hr-HR"/>
        </w:rPr>
      </w:pPr>
      <w:r w:rsidRPr="00231A6D">
        <w:rPr>
          <w:rFonts w:ascii="Arial Narrow" w:eastAsia="Calibri" w:hAnsi="Arial Narrow" w:cs="Times New Roman"/>
          <w:color w:val="000000"/>
          <w:sz w:val="24"/>
          <w:szCs w:val="24"/>
          <w:lang w:eastAsia="hr-HR"/>
        </w:rPr>
        <w:t xml:space="preserve"> </w:t>
      </w:r>
    </w:p>
    <w:p w:rsidR="00D01A8F" w:rsidRPr="00231A6D" w:rsidRDefault="00D01A8F" w:rsidP="00D01A8F">
      <w:pPr>
        <w:spacing w:after="26"/>
        <w:ind w:left="10" w:right="96" w:hanging="10"/>
        <w:jc w:val="both"/>
        <w:rPr>
          <w:rFonts w:ascii="Arial Narrow" w:eastAsia="Arial" w:hAnsi="Arial Narrow" w:cs="Times New Roman"/>
          <w:color w:val="000000"/>
          <w:sz w:val="24"/>
          <w:szCs w:val="24"/>
          <w:lang w:eastAsia="hr-HR"/>
        </w:rPr>
      </w:pPr>
    </w:p>
    <w:p w:rsidR="00D01A8F" w:rsidRPr="00231A6D" w:rsidRDefault="00640CA1" w:rsidP="00D01A8F">
      <w:pPr>
        <w:spacing w:after="26"/>
        <w:ind w:left="10" w:right="96" w:hanging="10"/>
        <w:jc w:val="center"/>
        <w:rPr>
          <w:rFonts w:ascii="Arial Narrow" w:eastAsia="Arial" w:hAnsi="Arial Narrow" w:cs="Times New Roman"/>
          <w:color w:val="000000"/>
          <w:sz w:val="24"/>
          <w:szCs w:val="24"/>
          <w:lang w:eastAsia="hr-HR"/>
        </w:rPr>
      </w:pPr>
      <w:r>
        <w:rPr>
          <w:rFonts w:ascii="Arial Narrow" w:eastAsia="Arial" w:hAnsi="Arial Narrow" w:cs="Times New Roman"/>
          <w:color w:val="000000"/>
          <w:sz w:val="24"/>
          <w:szCs w:val="24"/>
          <w:lang w:eastAsia="hr-HR"/>
        </w:rPr>
        <w:t>Članak 13</w:t>
      </w:r>
      <w:r w:rsidR="00D01A8F" w:rsidRPr="00231A6D">
        <w:rPr>
          <w:rFonts w:ascii="Arial Narrow" w:eastAsia="Arial" w:hAnsi="Arial Narrow" w:cs="Times New Roman"/>
          <w:color w:val="000000"/>
          <w:sz w:val="24"/>
          <w:szCs w:val="24"/>
          <w:lang w:eastAsia="hr-HR"/>
        </w:rPr>
        <w:t>.</w:t>
      </w:r>
    </w:p>
    <w:p w:rsidR="00D01A8F" w:rsidRPr="00231A6D" w:rsidRDefault="00D01A8F" w:rsidP="00D01A8F">
      <w:pPr>
        <w:spacing w:after="26"/>
        <w:ind w:left="10" w:right="96" w:hanging="10"/>
        <w:jc w:val="both"/>
        <w:rPr>
          <w:rFonts w:ascii="Arial Narrow" w:eastAsia="Calibri" w:hAnsi="Arial Narrow" w:cs="Times New Roman"/>
          <w:color w:val="000000"/>
          <w:sz w:val="24"/>
          <w:szCs w:val="24"/>
          <w:lang w:eastAsia="hr-HR"/>
        </w:rPr>
      </w:pPr>
    </w:p>
    <w:p w:rsidR="00D01A8F" w:rsidRPr="00231A6D" w:rsidRDefault="00D01A8F" w:rsidP="00D35ADD">
      <w:pPr>
        <w:spacing w:after="5" w:line="251" w:lineRule="auto"/>
        <w:ind w:left="-7" w:right="99" w:firstLine="715"/>
        <w:jc w:val="both"/>
        <w:rPr>
          <w:rFonts w:ascii="Arial Narrow" w:eastAsia="Arial" w:hAnsi="Arial Narrow" w:cs="Times New Roman"/>
          <w:color w:val="000000"/>
          <w:sz w:val="24"/>
          <w:szCs w:val="24"/>
          <w:lang w:eastAsia="hr-HR"/>
        </w:rPr>
      </w:pPr>
      <w:r w:rsidRPr="00231A6D">
        <w:rPr>
          <w:rFonts w:ascii="Arial Narrow" w:eastAsia="Arial" w:hAnsi="Arial Narrow" w:cs="Times New Roman"/>
          <w:color w:val="000000"/>
          <w:sz w:val="24"/>
          <w:szCs w:val="24"/>
          <w:lang w:eastAsia="hr-HR"/>
        </w:rPr>
        <w:t xml:space="preserve">Ovi Opći uvjeti mijenjaju se na način koji je određen za njihovo donošenje. </w:t>
      </w:r>
    </w:p>
    <w:p w:rsidR="00D35ADD" w:rsidRDefault="00D35ADD" w:rsidP="00D35ADD">
      <w:pPr>
        <w:spacing w:after="5" w:line="251" w:lineRule="auto"/>
        <w:ind w:left="-7" w:right="99"/>
        <w:jc w:val="both"/>
        <w:rPr>
          <w:rFonts w:ascii="Arial Narrow" w:eastAsia="Calibri" w:hAnsi="Arial Narrow" w:cs="Times New Roman"/>
          <w:color w:val="000000"/>
          <w:sz w:val="24"/>
          <w:szCs w:val="24"/>
          <w:lang w:eastAsia="hr-HR"/>
        </w:rPr>
      </w:pPr>
    </w:p>
    <w:p w:rsidR="00D01A8F" w:rsidRPr="00D01A8F" w:rsidRDefault="00D01A8F" w:rsidP="00D01A8F">
      <w:pPr>
        <w:spacing w:after="0"/>
        <w:jc w:val="both"/>
        <w:rPr>
          <w:rFonts w:ascii="Times New Roman" w:eastAsia="Calibri" w:hAnsi="Times New Roman" w:cs="Times New Roman"/>
          <w:color w:val="000000"/>
          <w:sz w:val="24"/>
          <w:szCs w:val="24"/>
          <w:lang w:eastAsia="hr-HR"/>
        </w:rPr>
      </w:pPr>
    </w:p>
    <w:p w:rsidR="00D01A8F" w:rsidRPr="00D01A8F" w:rsidRDefault="00D01A8F" w:rsidP="00D01A8F">
      <w:pPr>
        <w:spacing w:after="0"/>
        <w:jc w:val="both"/>
        <w:rPr>
          <w:rFonts w:ascii="Times New Roman" w:eastAsia="Calibri" w:hAnsi="Times New Roman" w:cs="Times New Roman"/>
          <w:color w:val="000000"/>
          <w:sz w:val="24"/>
          <w:szCs w:val="24"/>
          <w:lang w:eastAsia="hr-HR"/>
        </w:rPr>
      </w:pPr>
      <w:r w:rsidRPr="00D01A8F">
        <w:rPr>
          <w:rFonts w:ascii="Times New Roman" w:eastAsia="Arial" w:hAnsi="Times New Roman" w:cs="Times New Roman"/>
          <w:color w:val="000000"/>
          <w:sz w:val="24"/>
          <w:szCs w:val="24"/>
          <w:lang w:eastAsia="hr-HR"/>
        </w:rPr>
        <w:t xml:space="preserve"> </w:t>
      </w:r>
    </w:p>
    <w:p w:rsidR="00D01A8F" w:rsidRPr="00D01A8F" w:rsidRDefault="00D01A8F" w:rsidP="00D01A8F">
      <w:pPr>
        <w:spacing w:after="0"/>
        <w:jc w:val="both"/>
        <w:rPr>
          <w:rFonts w:ascii="Times New Roman" w:eastAsia="Calibri" w:hAnsi="Times New Roman" w:cs="Times New Roman"/>
          <w:color w:val="000000"/>
          <w:sz w:val="24"/>
          <w:szCs w:val="24"/>
          <w:lang w:eastAsia="hr-HR"/>
        </w:rPr>
      </w:pPr>
      <w:r w:rsidRPr="00D01A8F">
        <w:rPr>
          <w:rFonts w:ascii="Times New Roman" w:eastAsia="Arial" w:hAnsi="Times New Roman" w:cs="Times New Roman"/>
          <w:color w:val="000000"/>
          <w:sz w:val="24"/>
          <w:szCs w:val="24"/>
          <w:lang w:eastAsia="hr-HR"/>
        </w:rPr>
        <w:t xml:space="preserve"> </w:t>
      </w:r>
    </w:p>
    <w:p w:rsidR="00D01A8F" w:rsidRPr="00D01A8F" w:rsidRDefault="00D01A8F" w:rsidP="00D01A8F">
      <w:pPr>
        <w:spacing w:after="0"/>
        <w:jc w:val="both"/>
        <w:rPr>
          <w:rFonts w:ascii="Times New Roman" w:eastAsia="Calibri" w:hAnsi="Times New Roman" w:cs="Times New Roman"/>
          <w:color w:val="000000"/>
          <w:sz w:val="24"/>
          <w:szCs w:val="24"/>
          <w:lang w:eastAsia="hr-HR"/>
        </w:rPr>
      </w:pPr>
      <w:r w:rsidRPr="00D01A8F">
        <w:rPr>
          <w:rFonts w:ascii="Times New Roman" w:eastAsia="Arial" w:hAnsi="Times New Roman" w:cs="Times New Roman"/>
          <w:color w:val="000000"/>
          <w:sz w:val="24"/>
          <w:szCs w:val="24"/>
          <w:lang w:eastAsia="hr-HR"/>
        </w:rPr>
        <w:t xml:space="preserve"> </w:t>
      </w:r>
    </w:p>
    <w:p w:rsidR="00D01A8F" w:rsidRPr="00D01A8F" w:rsidRDefault="00D01A8F" w:rsidP="00D01A8F">
      <w:pPr>
        <w:spacing w:after="0"/>
        <w:jc w:val="both"/>
        <w:rPr>
          <w:rFonts w:ascii="Times New Roman" w:eastAsia="Calibri" w:hAnsi="Times New Roman" w:cs="Times New Roman"/>
          <w:color w:val="000000"/>
          <w:sz w:val="24"/>
          <w:szCs w:val="24"/>
          <w:lang w:eastAsia="hr-HR"/>
        </w:rPr>
      </w:pPr>
      <w:r w:rsidRPr="00D01A8F">
        <w:rPr>
          <w:rFonts w:ascii="Times New Roman" w:eastAsia="Arial" w:hAnsi="Times New Roman" w:cs="Times New Roman"/>
          <w:color w:val="000000"/>
          <w:sz w:val="24"/>
          <w:szCs w:val="24"/>
          <w:lang w:eastAsia="hr-HR"/>
        </w:rPr>
        <w:t xml:space="preserve"> </w:t>
      </w:r>
    </w:p>
    <w:p w:rsidR="00D01A8F" w:rsidRPr="00D01A8F" w:rsidRDefault="00D01A8F" w:rsidP="00D01A8F">
      <w:pPr>
        <w:spacing w:after="0"/>
        <w:jc w:val="both"/>
        <w:rPr>
          <w:rFonts w:ascii="Times New Roman" w:eastAsia="Calibri" w:hAnsi="Times New Roman" w:cs="Times New Roman"/>
          <w:color w:val="000000"/>
          <w:sz w:val="24"/>
          <w:szCs w:val="24"/>
          <w:lang w:eastAsia="hr-HR"/>
        </w:rPr>
      </w:pPr>
      <w:r w:rsidRPr="00D01A8F">
        <w:rPr>
          <w:rFonts w:ascii="Times New Roman" w:eastAsia="Arial" w:hAnsi="Times New Roman" w:cs="Times New Roman"/>
          <w:color w:val="000000"/>
          <w:sz w:val="24"/>
          <w:szCs w:val="24"/>
          <w:lang w:eastAsia="hr-HR"/>
        </w:rPr>
        <w:t xml:space="preserve"> </w:t>
      </w:r>
    </w:p>
    <w:p w:rsidR="00D01A8F" w:rsidRPr="00D01A8F" w:rsidRDefault="00D01A8F" w:rsidP="00D01A8F">
      <w:pPr>
        <w:spacing w:after="0"/>
        <w:jc w:val="both"/>
        <w:rPr>
          <w:rFonts w:ascii="Times New Roman" w:eastAsia="Calibri" w:hAnsi="Times New Roman" w:cs="Times New Roman"/>
          <w:color w:val="000000"/>
          <w:sz w:val="24"/>
          <w:szCs w:val="24"/>
          <w:lang w:eastAsia="hr-HR"/>
        </w:rPr>
      </w:pPr>
      <w:r w:rsidRPr="00D01A8F">
        <w:rPr>
          <w:rFonts w:ascii="Times New Roman" w:eastAsia="Arial" w:hAnsi="Times New Roman" w:cs="Times New Roman"/>
          <w:color w:val="000000"/>
          <w:sz w:val="24"/>
          <w:szCs w:val="24"/>
          <w:lang w:eastAsia="hr-HR"/>
        </w:rPr>
        <w:t xml:space="preserve"> </w:t>
      </w:r>
    </w:p>
    <w:bookmarkEnd w:id="32"/>
    <w:p w:rsidR="00D01A8F" w:rsidRPr="00D01A8F" w:rsidRDefault="00D01A8F" w:rsidP="00D01A8F">
      <w:pPr>
        <w:spacing w:after="0"/>
        <w:rPr>
          <w:rFonts w:ascii="Times New Roman" w:eastAsia="Calibri" w:hAnsi="Times New Roman" w:cs="Times New Roman"/>
          <w:color w:val="000000"/>
          <w:sz w:val="24"/>
          <w:szCs w:val="24"/>
          <w:lang w:eastAsia="hr-HR"/>
        </w:rPr>
      </w:pPr>
      <w:r w:rsidRPr="00D01A8F">
        <w:rPr>
          <w:rFonts w:ascii="Times New Roman" w:eastAsia="Arial" w:hAnsi="Times New Roman" w:cs="Times New Roman"/>
          <w:color w:val="000000"/>
          <w:sz w:val="24"/>
          <w:szCs w:val="24"/>
          <w:lang w:eastAsia="hr-HR"/>
        </w:rPr>
        <w:t xml:space="preserve"> </w:t>
      </w:r>
    </w:p>
    <w:p w:rsidR="00D01A8F" w:rsidRPr="005A139B" w:rsidRDefault="00D01A8F" w:rsidP="005A139B">
      <w:pPr>
        <w:spacing w:after="0"/>
        <w:rPr>
          <w:rFonts w:ascii="Times New Roman" w:eastAsia="Calibri" w:hAnsi="Times New Roman" w:cs="Times New Roman"/>
          <w:color w:val="000000"/>
          <w:sz w:val="24"/>
          <w:szCs w:val="24"/>
          <w:lang w:eastAsia="hr-HR"/>
        </w:rPr>
      </w:pPr>
      <w:r w:rsidRPr="00D01A8F">
        <w:rPr>
          <w:rFonts w:ascii="Times New Roman" w:eastAsia="Arial" w:hAnsi="Times New Roman" w:cs="Times New Roman"/>
          <w:color w:val="000000"/>
          <w:sz w:val="24"/>
          <w:szCs w:val="24"/>
          <w:lang w:eastAsia="hr-HR"/>
        </w:rPr>
        <w:t xml:space="preserve"> </w:t>
      </w:r>
      <w:bookmarkEnd w:id="33"/>
    </w:p>
    <w:sectPr w:rsidR="00D01A8F" w:rsidRPr="005A139B" w:rsidSect="00755870">
      <w:footerReference w:type="default" r:id="rId8"/>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98" w:rsidRDefault="00C52998" w:rsidP="00C72DC1">
      <w:pPr>
        <w:spacing w:after="0" w:line="240" w:lineRule="auto"/>
      </w:pPr>
      <w:r>
        <w:separator/>
      </w:r>
    </w:p>
  </w:endnote>
  <w:endnote w:type="continuationSeparator" w:id="0">
    <w:p w:rsidR="00C52998" w:rsidRDefault="00C52998" w:rsidP="00C7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3F" w:rsidRDefault="009B1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98" w:rsidRDefault="00C52998" w:rsidP="00C72DC1">
      <w:pPr>
        <w:spacing w:after="0" w:line="240" w:lineRule="auto"/>
      </w:pPr>
      <w:r>
        <w:separator/>
      </w:r>
    </w:p>
  </w:footnote>
  <w:footnote w:type="continuationSeparator" w:id="0">
    <w:p w:rsidR="00C52998" w:rsidRDefault="00C52998" w:rsidP="00C72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DB6"/>
    <w:multiLevelType w:val="hybridMultilevel"/>
    <w:tmpl w:val="6AE8B55E"/>
    <w:lvl w:ilvl="0" w:tplc="91E8F414">
      <w:start w:val="1"/>
      <w:numFmt w:val="decimal"/>
      <w:lvlText w:val="%1."/>
      <w:lvlJc w:val="left"/>
      <w:pPr>
        <w:ind w:left="720" w:hanging="405"/>
      </w:pPr>
      <w:rPr>
        <w:rFonts w:hint="default"/>
        <w:color w:val="auto"/>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1">
    <w:nsid w:val="026049D6"/>
    <w:multiLevelType w:val="hybridMultilevel"/>
    <w:tmpl w:val="7550FC12"/>
    <w:lvl w:ilvl="0" w:tplc="DDE650C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9170E3"/>
    <w:multiLevelType w:val="hybridMultilevel"/>
    <w:tmpl w:val="9FB8F014"/>
    <w:lvl w:ilvl="0" w:tplc="2BD603A2">
      <w:start w:val="3"/>
      <w:numFmt w:val="bullet"/>
      <w:lvlText w:val="-"/>
      <w:lvlJc w:val="left"/>
      <w:pPr>
        <w:ind w:left="1068" w:hanging="360"/>
      </w:pPr>
      <w:rPr>
        <w:rFonts w:ascii="Arial Narrow" w:eastAsia="Arial"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06C67F97"/>
    <w:multiLevelType w:val="multilevel"/>
    <w:tmpl w:val="1040C9D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562DC1"/>
    <w:multiLevelType w:val="hybridMultilevel"/>
    <w:tmpl w:val="7574755E"/>
    <w:lvl w:ilvl="0" w:tplc="4BEAE3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46561C"/>
    <w:multiLevelType w:val="hybridMultilevel"/>
    <w:tmpl w:val="B1CA06B8"/>
    <w:lvl w:ilvl="0" w:tplc="61AC7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8C3EF9"/>
    <w:multiLevelType w:val="hybridMultilevel"/>
    <w:tmpl w:val="1654D264"/>
    <w:lvl w:ilvl="0" w:tplc="4ADEA60E">
      <w:start w:val="1"/>
      <w:numFmt w:val="decimal"/>
      <w:lvlText w:val="(%1)"/>
      <w:lvlJc w:val="left"/>
      <w:pPr>
        <w:ind w:left="142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nsid w:val="18D56AF6"/>
    <w:multiLevelType w:val="hybridMultilevel"/>
    <w:tmpl w:val="4D30C2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1940666D"/>
    <w:multiLevelType w:val="hybridMultilevel"/>
    <w:tmpl w:val="7DBE810C"/>
    <w:lvl w:ilvl="0" w:tplc="4ADEA60E">
      <w:start w:val="1"/>
      <w:numFmt w:val="decimal"/>
      <w:lvlText w:val="(%1)"/>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nsid w:val="1AD514E7"/>
    <w:multiLevelType w:val="hybridMultilevel"/>
    <w:tmpl w:val="448279E0"/>
    <w:lvl w:ilvl="0" w:tplc="95F8CA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BAE1C3B"/>
    <w:multiLevelType w:val="multilevel"/>
    <w:tmpl w:val="5FEEA77C"/>
    <w:lvl w:ilvl="0">
      <w:start w:val="6"/>
      <w:numFmt w:val="decimal"/>
      <w:lvlText w:val="%1."/>
      <w:lvlJc w:val="left"/>
      <w:pPr>
        <w:ind w:left="360" w:hanging="360"/>
      </w:pPr>
      <w:rPr>
        <w:rFonts w:hint="default"/>
      </w:rPr>
    </w:lvl>
    <w:lvl w:ilvl="1">
      <w:start w:val="2"/>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1">
    <w:nsid w:val="281C6FA7"/>
    <w:multiLevelType w:val="hybridMultilevel"/>
    <w:tmpl w:val="E45AE288"/>
    <w:lvl w:ilvl="0" w:tplc="4A8C48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4B5C88"/>
    <w:multiLevelType w:val="hybridMultilevel"/>
    <w:tmpl w:val="4B789060"/>
    <w:lvl w:ilvl="0" w:tplc="061819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A9544E0"/>
    <w:multiLevelType w:val="hybridMultilevel"/>
    <w:tmpl w:val="FC4EF5BC"/>
    <w:lvl w:ilvl="0" w:tplc="F2DC6ECC">
      <w:start w:val="7"/>
      <w:numFmt w:val="bullet"/>
      <w:lvlText w:val="-"/>
      <w:lvlJc w:val="left"/>
      <w:pPr>
        <w:ind w:left="1068" w:hanging="360"/>
      </w:pPr>
      <w:rPr>
        <w:rFonts w:ascii="Arial Narrow" w:eastAsia="Times New Roman"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2B9D569C"/>
    <w:multiLevelType w:val="hybridMultilevel"/>
    <w:tmpl w:val="08865D52"/>
    <w:lvl w:ilvl="0" w:tplc="657A86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26B7D7A"/>
    <w:multiLevelType w:val="hybridMultilevel"/>
    <w:tmpl w:val="0F44DEF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500F44"/>
    <w:multiLevelType w:val="hybridMultilevel"/>
    <w:tmpl w:val="3780A60C"/>
    <w:lvl w:ilvl="0" w:tplc="4808B834">
      <w:start w:val="8"/>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7">
    <w:nsid w:val="372A0D11"/>
    <w:multiLevelType w:val="hybridMultilevel"/>
    <w:tmpl w:val="ED3001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81F3654"/>
    <w:multiLevelType w:val="hybridMultilevel"/>
    <w:tmpl w:val="F0185E38"/>
    <w:lvl w:ilvl="0" w:tplc="EEA6E81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1A4D2F0">
      <w:start w:val="1"/>
      <w:numFmt w:val="lowerLetter"/>
      <w:lvlText w:val="%2"/>
      <w:lvlJc w:val="left"/>
      <w:pPr>
        <w:ind w:left="141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F07C5022">
      <w:start w:val="1"/>
      <w:numFmt w:val="lowerRoman"/>
      <w:lvlText w:val="%3"/>
      <w:lvlJc w:val="left"/>
      <w:pPr>
        <w:ind w:left="213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1CCDA36">
      <w:start w:val="1"/>
      <w:numFmt w:val="decimal"/>
      <w:lvlText w:val="%4"/>
      <w:lvlJc w:val="left"/>
      <w:pPr>
        <w:ind w:left="285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75493D6">
      <w:start w:val="1"/>
      <w:numFmt w:val="lowerLetter"/>
      <w:lvlText w:val="%5"/>
      <w:lvlJc w:val="left"/>
      <w:pPr>
        <w:ind w:left="357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6522D24">
      <w:start w:val="1"/>
      <w:numFmt w:val="lowerRoman"/>
      <w:lvlText w:val="%6"/>
      <w:lvlJc w:val="left"/>
      <w:pPr>
        <w:ind w:left="429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D08399A">
      <w:start w:val="1"/>
      <w:numFmt w:val="decimal"/>
      <w:lvlText w:val="%7"/>
      <w:lvlJc w:val="left"/>
      <w:pPr>
        <w:ind w:left="501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73C1A5E">
      <w:start w:val="1"/>
      <w:numFmt w:val="lowerLetter"/>
      <w:lvlText w:val="%8"/>
      <w:lvlJc w:val="left"/>
      <w:pPr>
        <w:ind w:left="573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B7A0E28">
      <w:start w:val="1"/>
      <w:numFmt w:val="lowerRoman"/>
      <w:lvlText w:val="%9"/>
      <w:lvlJc w:val="left"/>
      <w:pPr>
        <w:ind w:left="645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
    <w:nsid w:val="385B349D"/>
    <w:multiLevelType w:val="hybridMultilevel"/>
    <w:tmpl w:val="69823F18"/>
    <w:lvl w:ilvl="0" w:tplc="E6C0E7F6">
      <w:start w:val="7"/>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ADA74D1"/>
    <w:multiLevelType w:val="hybridMultilevel"/>
    <w:tmpl w:val="8E84FCD6"/>
    <w:lvl w:ilvl="0" w:tplc="2652710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C680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F6043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A6C74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68CC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ED1B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068EE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C60B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92FC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4855FAB"/>
    <w:multiLevelType w:val="hybridMultilevel"/>
    <w:tmpl w:val="EA3807B2"/>
    <w:lvl w:ilvl="0" w:tplc="DE32D65A">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3">
    <w:nsid w:val="44925E61"/>
    <w:multiLevelType w:val="hybridMultilevel"/>
    <w:tmpl w:val="C48E176E"/>
    <w:lvl w:ilvl="0" w:tplc="A3CAE8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4A2427C"/>
    <w:multiLevelType w:val="hybridMultilevel"/>
    <w:tmpl w:val="1CDA3FB2"/>
    <w:lvl w:ilvl="0" w:tplc="1302A1C8">
      <w:start w:val="1"/>
      <w:numFmt w:val="decimal"/>
      <w:lvlText w:val="%1."/>
      <w:lvlJc w:val="left"/>
      <w:pPr>
        <w:ind w:left="436"/>
      </w:pPr>
      <w:rPr>
        <w:rFonts w:ascii="Times New Roman" w:eastAsia="Times New Roman" w:hAnsi="Times New Roman" w:cs="Times New Roman"/>
        <w:b w:val="0"/>
        <w:i w:val="0"/>
        <w:strike w:val="0"/>
        <w:dstrike w:val="0"/>
        <w:color w:val="221F1F"/>
        <w:sz w:val="16"/>
        <w:szCs w:val="16"/>
        <w:u w:val="none" w:color="000000"/>
        <w:bdr w:val="none" w:sz="0" w:space="0" w:color="auto"/>
        <w:shd w:val="clear" w:color="auto" w:fill="auto"/>
        <w:vertAlign w:val="baseline"/>
      </w:rPr>
    </w:lvl>
    <w:lvl w:ilvl="1" w:tplc="DB5CFDC6">
      <w:start w:val="1"/>
      <w:numFmt w:val="lowerLetter"/>
      <w:lvlText w:val="%2"/>
      <w:lvlJc w:val="left"/>
      <w:pPr>
        <w:ind w:left="148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422E28B8">
      <w:start w:val="1"/>
      <w:numFmt w:val="lowerRoman"/>
      <w:lvlText w:val="%3"/>
      <w:lvlJc w:val="left"/>
      <w:pPr>
        <w:ind w:left="220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9E7A59FE">
      <w:start w:val="1"/>
      <w:numFmt w:val="decimal"/>
      <w:lvlText w:val="%4"/>
      <w:lvlJc w:val="left"/>
      <w:pPr>
        <w:ind w:left="292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004CA08A">
      <w:start w:val="1"/>
      <w:numFmt w:val="lowerLetter"/>
      <w:lvlText w:val="%5"/>
      <w:lvlJc w:val="left"/>
      <w:pPr>
        <w:ind w:left="364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4B54317C">
      <w:start w:val="1"/>
      <w:numFmt w:val="lowerRoman"/>
      <w:lvlText w:val="%6"/>
      <w:lvlJc w:val="left"/>
      <w:pPr>
        <w:ind w:left="436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DC065022">
      <w:start w:val="1"/>
      <w:numFmt w:val="decimal"/>
      <w:lvlText w:val="%7"/>
      <w:lvlJc w:val="left"/>
      <w:pPr>
        <w:ind w:left="508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A558CD2A">
      <w:start w:val="1"/>
      <w:numFmt w:val="lowerLetter"/>
      <w:lvlText w:val="%8"/>
      <w:lvlJc w:val="left"/>
      <w:pPr>
        <w:ind w:left="580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5C269864">
      <w:start w:val="1"/>
      <w:numFmt w:val="lowerRoman"/>
      <w:lvlText w:val="%9"/>
      <w:lvlJc w:val="left"/>
      <w:pPr>
        <w:ind w:left="6529"/>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5">
    <w:nsid w:val="45837776"/>
    <w:multiLevelType w:val="hybridMultilevel"/>
    <w:tmpl w:val="733AF9D2"/>
    <w:lvl w:ilvl="0" w:tplc="787CA71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EC02B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3A6B9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3CF0C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267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E6707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C83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CBAD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0225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85B18BF"/>
    <w:multiLevelType w:val="hybridMultilevel"/>
    <w:tmpl w:val="3124A714"/>
    <w:lvl w:ilvl="0" w:tplc="12BE4BA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CCC3C8">
      <w:start w:val="1"/>
      <w:numFmt w:val="lowerLetter"/>
      <w:lvlText w:val="%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8D1F8">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8EF2DA">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D4BF2A">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BEF070">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E667A">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E8C4AC">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29EE6">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4A5B5903"/>
    <w:multiLevelType w:val="hybridMultilevel"/>
    <w:tmpl w:val="10A85100"/>
    <w:lvl w:ilvl="0" w:tplc="4ADEA60E">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BF4122F"/>
    <w:multiLevelType w:val="hybridMultilevel"/>
    <w:tmpl w:val="5ABA019C"/>
    <w:lvl w:ilvl="0" w:tplc="CFDA8F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226C84"/>
    <w:multiLevelType w:val="hybridMultilevel"/>
    <w:tmpl w:val="14124402"/>
    <w:lvl w:ilvl="0" w:tplc="61E028D0">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4E530F33"/>
    <w:multiLevelType w:val="hybridMultilevel"/>
    <w:tmpl w:val="74964198"/>
    <w:lvl w:ilvl="0" w:tplc="CFA43C1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5B42B08">
      <w:start w:val="1"/>
      <w:numFmt w:val="lowerLetter"/>
      <w:lvlText w:val="%2"/>
      <w:lvlJc w:val="left"/>
      <w:pPr>
        <w:ind w:left="178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682C1E6">
      <w:start w:val="1"/>
      <w:numFmt w:val="lowerRoman"/>
      <w:lvlText w:val="%3"/>
      <w:lvlJc w:val="left"/>
      <w:pPr>
        <w:ind w:left="250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ADC7B50">
      <w:start w:val="1"/>
      <w:numFmt w:val="decimal"/>
      <w:lvlText w:val="%4"/>
      <w:lvlJc w:val="left"/>
      <w:pPr>
        <w:ind w:left="322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184E7C4">
      <w:start w:val="1"/>
      <w:numFmt w:val="lowerLetter"/>
      <w:lvlText w:val="%5"/>
      <w:lvlJc w:val="left"/>
      <w:pPr>
        <w:ind w:left="394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2B00F4E">
      <w:start w:val="1"/>
      <w:numFmt w:val="lowerRoman"/>
      <w:lvlText w:val="%6"/>
      <w:lvlJc w:val="left"/>
      <w:pPr>
        <w:ind w:left="466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6FE0DB4">
      <w:start w:val="1"/>
      <w:numFmt w:val="decimal"/>
      <w:lvlText w:val="%7"/>
      <w:lvlJc w:val="left"/>
      <w:pPr>
        <w:ind w:left="538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FAEA396">
      <w:start w:val="1"/>
      <w:numFmt w:val="lowerLetter"/>
      <w:lvlText w:val="%8"/>
      <w:lvlJc w:val="left"/>
      <w:pPr>
        <w:ind w:left="610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59E8A872">
      <w:start w:val="1"/>
      <w:numFmt w:val="lowerRoman"/>
      <w:lvlText w:val="%9"/>
      <w:lvlJc w:val="left"/>
      <w:pPr>
        <w:ind w:left="682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1">
    <w:nsid w:val="50BA4282"/>
    <w:multiLevelType w:val="hybridMultilevel"/>
    <w:tmpl w:val="688E967A"/>
    <w:lvl w:ilvl="0" w:tplc="4ADEA60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806A0A">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0A13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02E5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8AC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ECB6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421D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8847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123F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5D611648"/>
    <w:multiLevelType w:val="hybridMultilevel"/>
    <w:tmpl w:val="12661740"/>
    <w:lvl w:ilvl="0" w:tplc="3CB44EA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1069752">
      <w:start w:val="1"/>
      <w:numFmt w:val="lowerLetter"/>
      <w:lvlText w:val="%2"/>
      <w:lvlJc w:val="left"/>
      <w:pPr>
        <w:ind w:left="14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C756A544">
      <w:start w:val="1"/>
      <w:numFmt w:val="lowerRoman"/>
      <w:lvlText w:val="%3"/>
      <w:lvlJc w:val="left"/>
      <w:pPr>
        <w:ind w:left="21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D52C490">
      <w:start w:val="1"/>
      <w:numFmt w:val="decimal"/>
      <w:lvlText w:val="%4"/>
      <w:lvlJc w:val="left"/>
      <w:pPr>
        <w:ind w:left="28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3D4DBB6">
      <w:start w:val="1"/>
      <w:numFmt w:val="lowerLetter"/>
      <w:lvlText w:val="%5"/>
      <w:lvlJc w:val="left"/>
      <w:pPr>
        <w:ind w:left="36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BE6CAF4">
      <w:start w:val="1"/>
      <w:numFmt w:val="lowerRoman"/>
      <w:lvlText w:val="%6"/>
      <w:lvlJc w:val="left"/>
      <w:pPr>
        <w:ind w:left="43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D5A9730">
      <w:start w:val="1"/>
      <w:numFmt w:val="decimal"/>
      <w:lvlText w:val="%7"/>
      <w:lvlJc w:val="left"/>
      <w:pPr>
        <w:ind w:left="50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3D29522">
      <w:start w:val="1"/>
      <w:numFmt w:val="lowerLetter"/>
      <w:lvlText w:val="%8"/>
      <w:lvlJc w:val="left"/>
      <w:pPr>
        <w:ind w:left="57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AB1030E0">
      <w:start w:val="1"/>
      <w:numFmt w:val="lowerRoman"/>
      <w:lvlText w:val="%9"/>
      <w:lvlJc w:val="left"/>
      <w:pPr>
        <w:ind w:left="64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3">
    <w:nsid w:val="662734CF"/>
    <w:multiLevelType w:val="hybridMultilevel"/>
    <w:tmpl w:val="5EC6632A"/>
    <w:lvl w:ilvl="0" w:tplc="0CA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65C21A4"/>
    <w:multiLevelType w:val="hybridMultilevel"/>
    <w:tmpl w:val="781428AC"/>
    <w:lvl w:ilvl="0" w:tplc="94841C20">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71B5048"/>
    <w:multiLevelType w:val="multilevel"/>
    <w:tmpl w:val="4C4C960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5634F0"/>
    <w:multiLevelType w:val="hybridMultilevel"/>
    <w:tmpl w:val="A72491B8"/>
    <w:lvl w:ilvl="0" w:tplc="3B28FDD6">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CCB4B20"/>
    <w:multiLevelType w:val="hybridMultilevel"/>
    <w:tmpl w:val="A516D620"/>
    <w:lvl w:ilvl="0" w:tplc="21F4CED0">
      <w:start w:val="2"/>
      <w:numFmt w:val="bullet"/>
      <w:lvlText w:val="-"/>
      <w:lvlJc w:val="left"/>
      <w:pPr>
        <w:ind w:left="786" w:hanging="360"/>
      </w:pPr>
      <w:rPr>
        <w:rFonts w:ascii="Arial Narrow" w:eastAsia="Times New Roman" w:hAnsi="Arial Narrow"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21"/>
  </w:num>
  <w:num w:numId="2">
    <w:abstractNumId w:val="4"/>
  </w:num>
  <w:num w:numId="3">
    <w:abstractNumId w:val="12"/>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14"/>
  </w:num>
  <w:num w:numId="9">
    <w:abstractNumId w:val="23"/>
  </w:num>
  <w:num w:numId="10">
    <w:abstractNumId w:val="10"/>
  </w:num>
  <w:num w:numId="11">
    <w:abstractNumId w:val="29"/>
  </w:num>
  <w:num w:numId="12">
    <w:abstractNumId w:val="15"/>
  </w:num>
  <w:num w:numId="13">
    <w:abstractNumId w:val="0"/>
  </w:num>
  <w:num w:numId="14">
    <w:abstractNumId w:val="5"/>
  </w:num>
  <w:num w:numId="15">
    <w:abstractNumId w:val="35"/>
  </w:num>
  <w:num w:numId="16">
    <w:abstractNumId w:val="3"/>
  </w:num>
  <w:num w:numId="17">
    <w:abstractNumId w:val="28"/>
  </w:num>
  <w:num w:numId="18">
    <w:abstractNumId w:val="33"/>
  </w:num>
  <w:num w:numId="19">
    <w:abstractNumId w:val="1"/>
  </w:num>
  <w:num w:numId="20">
    <w:abstractNumId w:val="24"/>
  </w:num>
  <w:num w:numId="21">
    <w:abstractNumId w:val="26"/>
  </w:num>
  <w:num w:numId="22">
    <w:abstractNumId w:val="25"/>
  </w:num>
  <w:num w:numId="23">
    <w:abstractNumId w:val="31"/>
  </w:num>
  <w:num w:numId="24">
    <w:abstractNumId w:val="30"/>
  </w:num>
  <w:num w:numId="25">
    <w:abstractNumId w:val="32"/>
  </w:num>
  <w:num w:numId="26">
    <w:abstractNumId w:val="18"/>
  </w:num>
  <w:num w:numId="27">
    <w:abstractNumId w:val="20"/>
  </w:num>
  <w:num w:numId="28">
    <w:abstractNumId w:val="11"/>
  </w:num>
  <w:num w:numId="29">
    <w:abstractNumId w:val="37"/>
  </w:num>
  <w:num w:numId="30">
    <w:abstractNumId w:val="34"/>
  </w:num>
  <w:num w:numId="31">
    <w:abstractNumId w:val="36"/>
  </w:num>
  <w:num w:numId="32">
    <w:abstractNumId w:val="19"/>
  </w:num>
  <w:num w:numId="33">
    <w:abstractNumId w:val="13"/>
  </w:num>
  <w:num w:numId="34">
    <w:abstractNumId w:val="2"/>
  </w:num>
  <w:num w:numId="35">
    <w:abstractNumId w:val="8"/>
  </w:num>
  <w:num w:numId="36">
    <w:abstractNumId w:val="6"/>
  </w:num>
  <w:num w:numId="37">
    <w:abstractNumId w:val="2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1979"/>
    <w:rsid w:val="00022B2D"/>
    <w:rsid w:val="00025779"/>
    <w:rsid w:val="00035843"/>
    <w:rsid w:val="00046E35"/>
    <w:rsid w:val="00054BD7"/>
    <w:rsid w:val="000770FF"/>
    <w:rsid w:val="00092B87"/>
    <w:rsid w:val="000B5F31"/>
    <w:rsid w:val="000B7066"/>
    <w:rsid w:val="000C6A58"/>
    <w:rsid w:val="000D10F4"/>
    <w:rsid w:val="000E4D0E"/>
    <w:rsid w:val="000E6E56"/>
    <w:rsid w:val="000E7862"/>
    <w:rsid w:val="000F66CB"/>
    <w:rsid w:val="001215D0"/>
    <w:rsid w:val="00123B01"/>
    <w:rsid w:val="001467BB"/>
    <w:rsid w:val="00181265"/>
    <w:rsid w:val="00185214"/>
    <w:rsid w:val="00186565"/>
    <w:rsid w:val="00187E08"/>
    <w:rsid w:val="001A385D"/>
    <w:rsid w:val="001A5639"/>
    <w:rsid w:val="001B1979"/>
    <w:rsid w:val="001B3EFD"/>
    <w:rsid w:val="001D75A8"/>
    <w:rsid w:val="001F3EA1"/>
    <w:rsid w:val="001F527E"/>
    <w:rsid w:val="002144B0"/>
    <w:rsid w:val="002176A9"/>
    <w:rsid w:val="00221465"/>
    <w:rsid w:val="00221855"/>
    <w:rsid w:val="00231A6D"/>
    <w:rsid w:val="00266982"/>
    <w:rsid w:val="00284EAD"/>
    <w:rsid w:val="002C1CD9"/>
    <w:rsid w:val="0030274D"/>
    <w:rsid w:val="00305516"/>
    <w:rsid w:val="003057A5"/>
    <w:rsid w:val="00321F3F"/>
    <w:rsid w:val="00324E9C"/>
    <w:rsid w:val="003506B8"/>
    <w:rsid w:val="00384527"/>
    <w:rsid w:val="003874DB"/>
    <w:rsid w:val="003B2BF6"/>
    <w:rsid w:val="003B5FC5"/>
    <w:rsid w:val="003D1A92"/>
    <w:rsid w:val="003D2C14"/>
    <w:rsid w:val="003E7793"/>
    <w:rsid w:val="003F0DC8"/>
    <w:rsid w:val="0040407E"/>
    <w:rsid w:val="0042065B"/>
    <w:rsid w:val="00432B71"/>
    <w:rsid w:val="00457486"/>
    <w:rsid w:val="00463CC7"/>
    <w:rsid w:val="00474F88"/>
    <w:rsid w:val="004A799E"/>
    <w:rsid w:val="004D590F"/>
    <w:rsid w:val="004F5089"/>
    <w:rsid w:val="004F7F82"/>
    <w:rsid w:val="00501DF8"/>
    <w:rsid w:val="00506F54"/>
    <w:rsid w:val="00531836"/>
    <w:rsid w:val="00534F24"/>
    <w:rsid w:val="0054757B"/>
    <w:rsid w:val="00565F99"/>
    <w:rsid w:val="00594422"/>
    <w:rsid w:val="005A139B"/>
    <w:rsid w:val="00620372"/>
    <w:rsid w:val="0062773C"/>
    <w:rsid w:val="00640CA1"/>
    <w:rsid w:val="0065689D"/>
    <w:rsid w:val="006572C5"/>
    <w:rsid w:val="00662314"/>
    <w:rsid w:val="00691BFB"/>
    <w:rsid w:val="00695997"/>
    <w:rsid w:val="006B3AD9"/>
    <w:rsid w:val="00712417"/>
    <w:rsid w:val="00724ACA"/>
    <w:rsid w:val="007251D7"/>
    <w:rsid w:val="00737380"/>
    <w:rsid w:val="00741FB6"/>
    <w:rsid w:val="00755870"/>
    <w:rsid w:val="007661A1"/>
    <w:rsid w:val="00781245"/>
    <w:rsid w:val="007A43C4"/>
    <w:rsid w:val="007D2605"/>
    <w:rsid w:val="007D2653"/>
    <w:rsid w:val="0088351B"/>
    <w:rsid w:val="0089361C"/>
    <w:rsid w:val="00896BE1"/>
    <w:rsid w:val="008E2486"/>
    <w:rsid w:val="00904D57"/>
    <w:rsid w:val="00911F18"/>
    <w:rsid w:val="00933A75"/>
    <w:rsid w:val="00962D04"/>
    <w:rsid w:val="00967383"/>
    <w:rsid w:val="009844CC"/>
    <w:rsid w:val="009B143F"/>
    <w:rsid w:val="009F1A1D"/>
    <w:rsid w:val="009F5F94"/>
    <w:rsid w:val="00A348FE"/>
    <w:rsid w:val="00A506A6"/>
    <w:rsid w:val="00A56526"/>
    <w:rsid w:val="00A67C6B"/>
    <w:rsid w:val="00A767CF"/>
    <w:rsid w:val="00A84750"/>
    <w:rsid w:val="00A9132A"/>
    <w:rsid w:val="00AD33F6"/>
    <w:rsid w:val="00AE214F"/>
    <w:rsid w:val="00AE54A2"/>
    <w:rsid w:val="00AE554F"/>
    <w:rsid w:val="00AE7DB8"/>
    <w:rsid w:val="00AF400B"/>
    <w:rsid w:val="00B037B2"/>
    <w:rsid w:val="00B2737D"/>
    <w:rsid w:val="00B53C03"/>
    <w:rsid w:val="00B55177"/>
    <w:rsid w:val="00B62D56"/>
    <w:rsid w:val="00B8459C"/>
    <w:rsid w:val="00B95A18"/>
    <w:rsid w:val="00B97173"/>
    <w:rsid w:val="00BA54CE"/>
    <w:rsid w:val="00BC49C8"/>
    <w:rsid w:val="00BF272D"/>
    <w:rsid w:val="00BF517B"/>
    <w:rsid w:val="00C0712A"/>
    <w:rsid w:val="00C43FAF"/>
    <w:rsid w:val="00C52998"/>
    <w:rsid w:val="00C64848"/>
    <w:rsid w:val="00C72DC1"/>
    <w:rsid w:val="00C77DD0"/>
    <w:rsid w:val="00C913F2"/>
    <w:rsid w:val="00CB0D31"/>
    <w:rsid w:val="00CC3B17"/>
    <w:rsid w:val="00D01A8F"/>
    <w:rsid w:val="00D24906"/>
    <w:rsid w:val="00D35ADD"/>
    <w:rsid w:val="00D80128"/>
    <w:rsid w:val="00D85430"/>
    <w:rsid w:val="00DC1209"/>
    <w:rsid w:val="00E00610"/>
    <w:rsid w:val="00E0105F"/>
    <w:rsid w:val="00E10ACB"/>
    <w:rsid w:val="00E46576"/>
    <w:rsid w:val="00E51BEE"/>
    <w:rsid w:val="00E56B4C"/>
    <w:rsid w:val="00E61E5B"/>
    <w:rsid w:val="00E6247A"/>
    <w:rsid w:val="00E70F7B"/>
    <w:rsid w:val="00E72278"/>
    <w:rsid w:val="00E74D67"/>
    <w:rsid w:val="00E75EDF"/>
    <w:rsid w:val="00E93382"/>
    <w:rsid w:val="00EC2917"/>
    <w:rsid w:val="00EC2F73"/>
    <w:rsid w:val="00EC559A"/>
    <w:rsid w:val="00EE2AA5"/>
    <w:rsid w:val="00EF2C5A"/>
    <w:rsid w:val="00EF2E59"/>
    <w:rsid w:val="00F03141"/>
    <w:rsid w:val="00F04114"/>
    <w:rsid w:val="00F244C1"/>
    <w:rsid w:val="00F30132"/>
    <w:rsid w:val="00F45322"/>
    <w:rsid w:val="00F82963"/>
    <w:rsid w:val="00F902E6"/>
    <w:rsid w:val="00FC224A"/>
    <w:rsid w:val="00FF5895"/>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79"/>
  </w:style>
  <w:style w:type="paragraph" w:styleId="Heading1">
    <w:name w:val="heading 1"/>
    <w:basedOn w:val="Normal"/>
    <w:next w:val="Normal"/>
    <w:link w:val="Heading1Char"/>
    <w:uiPriority w:val="9"/>
    <w:qFormat/>
    <w:rsid w:val="001B1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B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6E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979"/>
    <w:rPr>
      <w:rFonts w:asciiTheme="majorHAnsi" w:eastAsiaTheme="majorEastAsia" w:hAnsiTheme="majorHAnsi" w:cstheme="majorBidi"/>
      <w:color w:val="2F5496" w:themeColor="accent1" w:themeShade="BF"/>
      <w:sz w:val="32"/>
      <w:szCs w:val="32"/>
    </w:rPr>
  </w:style>
  <w:style w:type="paragraph" w:customStyle="1" w:styleId="box454532">
    <w:name w:val="box_454532"/>
    <w:basedOn w:val="Normal"/>
    <w:rsid w:val="001B19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B1979"/>
    <w:pPr>
      <w:ind w:left="720"/>
      <w:contextualSpacing/>
    </w:pPr>
  </w:style>
  <w:style w:type="paragraph" w:styleId="Subtitle">
    <w:name w:val="Subtitle"/>
    <w:basedOn w:val="Normal"/>
    <w:next w:val="Normal"/>
    <w:link w:val="SubtitleChar"/>
    <w:uiPriority w:val="11"/>
    <w:qFormat/>
    <w:rsid w:val="001B19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1979"/>
    <w:rPr>
      <w:rFonts w:eastAsiaTheme="minorEastAsia"/>
      <w:color w:val="5A5A5A" w:themeColor="text1" w:themeTint="A5"/>
      <w:spacing w:val="15"/>
    </w:rPr>
  </w:style>
  <w:style w:type="paragraph" w:styleId="TOCHeading">
    <w:name w:val="TOC Heading"/>
    <w:basedOn w:val="Heading1"/>
    <w:next w:val="Normal"/>
    <w:uiPriority w:val="39"/>
    <w:unhideWhenUsed/>
    <w:qFormat/>
    <w:rsid w:val="000E4D0E"/>
    <w:pPr>
      <w:outlineLvl w:val="9"/>
    </w:pPr>
    <w:rPr>
      <w:lang w:eastAsia="hr-HR"/>
    </w:rPr>
  </w:style>
  <w:style w:type="paragraph" w:styleId="TOC1">
    <w:name w:val="toc 1"/>
    <w:basedOn w:val="Normal"/>
    <w:next w:val="Normal"/>
    <w:autoRedefine/>
    <w:uiPriority w:val="39"/>
    <w:unhideWhenUsed/>
    <w:rsid w:val="000E4D0E"/>
    <w:pPr>
      <w:spacing w:after="100"/>
    </w:pPr>
  </w:style>
  <w:style w:type="character" w:styleId="Hyperlink">
    <w:name w:val="Hyperlink"/>
    <w:basedOn w:val="DefaultParagraphFont"/>
    <w:uiPriority w:val="99"/>
    <w:unhideWhenUsed/>
    <w:rsid w:val="000E4D0E"/>
    <w:rPr>
      <w:color w:val="0563C1" w:themeColor="hyperlink"/>
      <w:u w:val="single"/>
    </w:rPr>
  </w:style>
  <w:style w:type="paragraph" w:styleId="BalloonText">
    <w:name w:val="Balloon Text"/>
    <w:basedOn w:val="Normal"/>
    <w:link w:val="BalloonTextChar"/>
    <w:uiPriority w:val="99"/>
    <w:semiHidden/>
    <w:unhideWhenUsed/>
    <w:rsid w:val="000E4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0E"/>
    <w:rPr>
      <w:rFonts w:ascii="Segoe UI" w:hAnsi="Segoe UI" w:cs="Segoe UI"/>
      <w:sz w:val="18"/>
      <w:szCs w:val="18"/>
    </w:rPr>
  </w:style>
  <w:style w:type="character" w:customStyle="1" w:styleId="Heading2Char">
    <w:name w:val="Heading 2 Char"/>
    <w:basedOn w:val="DefaultParagraphFont"/>
    <w:link w:val="Heading2"/>
    <w:uiPriority w:val="9"/>
    <w:rsid w:val="00092B8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2BF6"/>
    <w:pPr>
      <w:tabs>
        <w:tab w:val="right" w:leader="dot" w:pos="8778"/>
      </w:tabs>
      <w:spacing w:after="100"/>
      <w:ind w:left="220"/>
    </w:pPr>
  </w:style>
  <w:style w:type="character" w:customStyle="1" w:styleId="Heading3Char">
    <w:name w:val="Heading 3 Char"/>
    <w:basedOn w:val="DefaultParagraphFont"/>
    <w:link w:val="Heading3"/>
    <w:uiPriority w:val="9"/>
    <w:rsid w:val="00046E3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348FE"/>
    <w:pPr>
      <w:spacing w:after="100"/>
      <w:ind w:left="440"/>
    </w:pPr>
  </w:style>
  <w:style w:type="character" w:customStyle="1" w:styleId="UnresolvedMention">
    <w:name w:val="Unresolved Mention"/>
    <w:basedOn w:val="DefaultParagraphFont"/>
    <w:uiPriority w:val="99"/>
    <w:semiHidden/>
    <w:unhideWhenUsed/>
    <w:rsid w:val="004D590F"/>
    <w:rPr>
      <w:color w:val="808080"/>
      <w:shd w:val="clear" w:color="auto" w:fill="E6E6E6"/>
    </w:rPr>
  </w:style>
  <w:style w:type="character" w:styleId="FollowedHyperlink">
    <w:name w:val="FollowedHyperlink"/>
    <w:basedOn w:val="DefaultParagraphFont"/>
    <w:uiPriority w:val="99"/>
    <w:semiHidden/>
    <w:unhideWhenUsed/>
    <w:rsid w:val="004D590F"/>
    <w:rPr>
      <w:color w:val="954F72" w:themeColor="followedHyperlink"/>
      <w:u w:val="single"/>
    </w:rPr>
  </w:style>
  <w:style w:type="character" w:customStyle="1" w:styleId="kurziv">
    <w:name w:val="kurziv"/>
    <w:basedOn w:val="DefaultParagraphFont"/>
    <w:rsid w:val="00501DF8"/>
  </w:style>
  <w:style w:type="paragraph" w:styleId="Header">
    <w:name w:val="header"/>
    <w:basedOn w:val="Normal"/>
    <w:link w:val="HeaderChar"/>
    <w:uiPriority w:val="99"/>
    <w:unhideWhenUsed/>
    <w:rsid w:val="00C72D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2DC1"/>
  </w:style>
  <w:style w:type="paragraph" w:styleId="Footer">
    <w:name w:val="footer"/>
    <w:basedOn w:val="Normal"/>
    <w:link w:val="FooterChar"/>
    <w:uiPriority w:val="99"/>
    <w:unhideWhenUsed/>
    <w:rsid w:val="00C72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2DC1"/>
  </w:style>
  <w:style w:type="character" w:styleId="CommentReference">
    <w:name w:val="annotation reference"/>
    <w:basedOn w:val="DefaultParagraphFont"/>
    <w:uiPriority w:val="99"/>
    <w:semiHidden/>
    <w:unhideWhenUsed/>
    <w:rsid w:val="00565F99"/>
    <w:rPr>
      <w:sz w:val="16"/>
      <w:szCs w:val="16"/>
    </w:rPr>
  </w:style>
  <w:style w:type="paragraph" w:styleId="CommentText">
    <w:name w:val="annotation text"/>
    <w:basedOn w:val="Normal"/>
    <w:link w:val="CommentTextChar"/>
    <w:uiPriority w:val="99"/>
    <w:unhideWhenUsed/>
    <w:rsid w:val="00565F99"/>
    <w:pPr>
      <w:spacing w:line="240" w:lineRule="auto"/>
    </w:pPr>
    <w:rPr>
      <w:sz w:val="20"/>
      <w:szCs w:val="20"/>
    </w:rPr>
  </w:style>
  <w:style w:type="character" w:customStyle="1" w:styleId="CommentTextChar">
    <w:name w:val="Comment Text Char"/>
    <w:basedOn w:val="DefaultParagraphFont"/>
    <w:link w:val="CommentText"/>
    <w:uiPriority w:val="99"/>
    <w:rsid w:val="00565F99"/>
    <w:rPr>
      <w:sz w:val="20"/>
      <w:szCs w:val="20"/>
    </w:rPr>
  </w:style>
  <w:style w:type="paragraph" w:styleId="CommentSubject">
    <w:name w:val="annotation subject"/>
    <w:basedOn w:val="CommentText"/>
    <w:next w:val="CommentText"/>
    <w:link w:val="CommentSubjectChar"/>
    <w:uiPriority w:val="99"/>
    <w:semiHidden/>
    <w:unhideWhenUsed/>
    <w:rsid w:val="00565F99"/>
    <w:rPr>
      <w:b/>
      <w:bCs/>
    </w:rPr>
  </w:style>
  <w:style w:type="character" w:customStyle="1" w:styleId="CommentSubjectChar">
    <w:name w:val="Comment Subject Char"/>
    <w:basedOn w:val="CommentTextChar"/>
    <w:link w:val="CommentSubject"/>
    <w:uiPriority w:val="99"/>
    <w:semiHidden/>
    <w:rsid w:val="00565F99"/>
    <w:rPr>
      <w:b/>
      <w:bCs/>
      <w:sz w:val="20"/>
      <w:szCs w:val="20"/>
    </w:rPr>
  </w:style>
  <w:style w:type="paragraph" w:styleId="Revision">
    <w:name w:val="Revision"/>
    <w:hidden/>
    <w:uiPriority w:val="99"/>
    <w:semiHidden/>
    <w:rsid w:val="003B2BF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080110">
      <w:bodyDiv w:val="1"/>
      <w:marLeft w:val="0"/>
      <w:marRight w:val="0"/>
      <w:marTop w:val="0"/>
      <w:marBottom w:val="0"/>
      <w:divBdr>
        <w:top w:val="none" w:sz="0" w:space="0" w:color="auto"/>
        <w:left w:val="none" w:sz="0" w:space="0" w:color="auto"/>
        <w:bottom w:val="none" w:sz="0" w:space="0" w:color="auto"/>
        <w:right w:val="none" w:sz="0" w:space="0" w:color="auto"/>
      </w:divBdr>
    </w:div>
    <w:div w:id="790317848">
      <w:bodyDiv w:val="1"/>
      <w:marLeft w:val="0"/>
      <w:marRight w:val="0"/>
      <w:marTop w:val="0"/>
      <w:marBottom w:val="0"/>
      <w:divBdr>
        <w:top w:val="none" w:sz="0" w:space="0" w:color="auto"/>
        <w:left w:val="none" w:sz="0" w:space="0" w:color="auto"/>
        <w:bottom w:val="none" w:sz="0" w:space="0" w:color="auto"/>
        <w:right w:val="none" w:sz="0" w:space="0" w:color="auto"/>
      </w:divBdr>
    </w:div>
    <w:div w:id="1618099448">
      <w:bodyDiv w:val="1"/>
      <w:marLeft w:val="0"/>
      <w:marRight w:val="0"/>
      <w:marTop w:val="0"/>
      <w:marBottom w:val="0"/>
      <w:divBdr>
        <w:top w:val="none" w:sz="0" w:space="0" w:color="auto"/>
        <w:left w:val="none" w:sz="0" w:space="0" w:color="auto"/>
        <w:bottom w:val="none" w:sz="0" w:space="0" w:color="auto"/>
        <w:right w:val="none" w:sz="0" w:space="0" w:color="auto"/>
      </w:divBdr>
    </w:div>
    <w:div w:id="18894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631F-5EBE-4157-81B3-42DEB83F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5557</Words>
  <Characters>31679</Characters>
  <Application>Microsoft Office Word</Application>
  <DocSecurity>0</DocSecurity>
  <Lines>263</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mvukas</cp:lastModifiedBy>
  <cp:revision>25</cp:revision>
  <cp:lastPrinted>2018-02-01T10:16:00Z</cp:lastPrinted>
  <dcterms:created xsi:type="dcterms:W3CDTF">2018-01-19T13:49:00Z</dcterms:created>
  <dcterms:modified xsi:type="dcterms:W3CDTF">2018-02-01T10:24:00Z</dcterms:modified>
</cp:coreProperties>
</file>