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5D02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28A9B3D0" w14:textId="77777777">
        <w:tc>
          <w:tcPr>
            <w:tcW w:w="9240" w:type="dxa"/>
            <w:gridSpan w:val="2"/>
          </w:tcPr>
          <w:p w14:paraId="35C6DEB5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95A9C7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1430A15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4B4BAF82" w14:textId="77777777">
        <w:tc>
          <w:tcPr>
            <w:tcW w:w="4590" w:type="dxa"/>
            <w:tcBorders>
              <w:right w:val="nil"/>
            </w:tcBorders>
          </w:tcPr>
          <w:p w14:paraId="1163F10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2236C4B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63FE5AA7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2FE8979A" w14:textId="77777777"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14:paraId="090CCE1C" w14:textId="0C605B95" w:rsidR="00454A89" w:rsidRDefault="00DB6C6E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>Prijedlog Proračuna Općine Dicmo za 2025. godinu</w:t>
            </w:r>
            <w:r w:rsidR="009C72B6">
              <w:rPr>
                <w:rFonts w:ascii="Arial Narrow" w:eastAsia="SimSun" w:hAnsi="Arial Narrow" w:cs="Times New Roman"/>
                <w:b/>
              </w:rPr>
              <w:t xml:space="preserve"> </w:t>
            </w:r>
            <w:r w:rsidR="00CF4E29">
              <w:rPr>
                <w:rFonts w:ascii="Arial Narrow" w:eastAsia="SimSun" w:hAnsi="Arial Narrow" w:cs="Times New Roman"/>
                <w:b/>
              </w:rPr>
              <w:t xml:space="preserve"> </w:t>
            </w:r>
          </w:p>
        </w:tc>
      </w:tr>
      <w:tr w:rsidR="00454A89" w14:paraId="10643ED8" w14:textId="77777777">
        <w:tc>
          <w:tcPr>
            <w:tcW w:w="4590" w:type="dxa"/>
            <w:tcBorders>
              <w:right w:val="nil"/>
            </w:tcBorders>
          </w:tcPr>
          <w:p w14:paraId="3198F5E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44828C1" w14:textId="77777777" w:rsidR="00454A89" w:rsidRDefault="00200BB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9C72B6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  <w:p w14:paraId="541F6DEC" w14:textId="39793B1D" w:rsidR="009C72B6" w:rsidRDefault="009C72B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54C8D4F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7A00172" w14:textId="4A22ABED" w:rsidR="00454A89" w:rsidRDefault="00CF4E2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Općinsko vijeće Općine Dicmo </w:t>
            </w:r>
          </w:p>
        </w:tc>
      </w:tr>
      <w:tr w:rsidR="00454A89" w14:paraId="1AEC6CBA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70CBA26F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4F235E7B" w14:textId="74E3BDC8" w:rsidR="00454A89" w:rsidRDefault="009C72B6" w:rsidP="009C72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CF4E29">
              <w:rPr>
                <w:rFonts w:ascii="Arial Narrow" w:hAnsi="Arial Narrow"/>
                <w:sz w:val="24"/>
                <w:szCs w:val="24"/>
              </w:rPr>
              <w:t xml:space="preserve">Općinski načelnik </w:t>
            </w:r>
          </w:p>
        </w:tc>
      </w:tr>
      <w:tr w:rsidR="00454A89" w14:paraId="246E8F6E" w14:textId="77777777">
        <w:tc>
          <w:tcPr>
            <w:tcW w:w="4590" w:type="dxa"/>
            <w:tcBorders>
              <w:right w:val="nil"/>
            </w:tcBorders>
          </w:tcPr>
          <w:p w14:paraId="7B13DF74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447054B5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00440E76" w14:textId="77777777">
        <w:trPr>
          <w:trHeight w:val="285"/>
        </w:trPr>
        <w:tc>
          <w:tcPr>
            <w:tcW w:w="4590" w:type="dxa"/>
          </w:tcPr>
          <w:p w14:paraId="4081231C" w14:textId="36A84ACA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DB6C6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15.11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2024.</w:t>
            </w:r>
          </w:p>
          <w:p w14:paraId="352CD332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13AEFFD5" w14:textId="3A9E4257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DB6C6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15.12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4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B99399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5AABE836" w14:textId="77777777">
        <w:trPr>
          <w:trHeight w:val="285"/>
        </w:trPr>
        <w:tc>
          <w:tcPr>
            <w:tcW w:w="4590" w:type="dxa"/>
          </w:tcPr>
          <w:p w14:paraId="4DEB70D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C55269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9B5B34A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3D7C03E" w14:textId="77777777">
        <w:trPr>
          <w:trHeight w:val="285"/>
        </w:trPr>
        <w:tc>
          <w:tcPr>
            <w:tcW w:w="4590" w:type="dxa"/>
          </w:tcPr>
          <w:p w14:paraId="0FF840A7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41D502C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750C380" w14:textId="77777777">
        <w:trPr>
          <w:trHeight w:val="285"/>
        </w:trPr>
        <w:tc>
          <w:tcPr>
            <w:tcW w:w="4590" w:type="dxa"/>
          </w:tcPr>
          <w:p w14:paraId="26F6D65A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668A0DA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93A2957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B77FECC" w14:textId="77777777">
        <w:trPr>
          <w:trHeight w:val="285"/>
        </w:trPr>
        <w:tc>
          <w:tcPr>
            <w:tcW w:w="4590" w:type="dxa"/>
          </w:tcPr>
          <w:p w14:paraId="6068D79F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3124CB9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6BA3887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BB64B6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773C5488" w14:textId="77777777">
        <w:trPr>
          <w:trHeight w:val="285"/>
        </w:trPr>
        <w:tc>
          <w:tcPr>
            <w:tcW w:w="4590" w:type="dxa"/>
          </w:tcPr>
          <w:p w14:paraId="65769121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0AA819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83A7F8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A23F151" w14:textId="77777777">
        <w:trPr>
          <w:trHeight w:val="285"/>
        </w:trPr>
        <w:tc>
          <w:tcPr>
            <w:tcW w:w="4590" w:type="dxa"/>
          </w:tcPr>
          <w:p w14:paraId="6083DF9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3E266DC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34DC8F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F396B08" w14:textId="77777777">
        <w:trPr>
          <w:trHeight w:val="285"/>
        </w:trPr>
        <w:tc>
          <w:tcPr>
            <w:tcW w:w="4590" w:type="dxa"/>
          </w:tcPr>
          <w:p w14:paraId="0FED89BE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26CA0548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CBDD82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4FFDA8A1" w14:textId="0F0F4EFA"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B6C6E">
        <w:rPr>
          <w:rFonts w:ascii="Arial Narrow" w:hAnsi="Arial Narrow" w:cs="Times New Roman"/>
          <w:b/>
          <w:sz w:val="24"/>
          <w:szCs w:val="24"/>
        </w:rPr>
        <w:t>15.12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CF4E29">
        <w:rPr>
          <w:rFonts w:ascii="Arial Narrow" w:hAnsi="Arial Narrow" w:cs="Times New Roman"/>
          <w:b/>
          <w:sz w:val="24"/>
          <w:szCs w:val="24"/>
        </w:rPr>
        <w:t>4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14:paraId="513B119D" w14:textId="77777777"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45C5" w14:textId="77777777" w:rsidR="00C72A75" w:rsidRDefault="00C72A75" w:rsidP="00454A89">
      <w:pPr>
        <w:spacing w:after="0" w:line="240" w:lineRule="auto"/>
      </w:pPr>
      <w:r>
        <w:separator/>
      </w:r>
    </w:p>
  </w:endnote>
  <w:endnote w:type="continuationSeparator" w:id="0">
    <w:p w14:paraId="0150811A" w14:textId="77777777" w:rsidR="00C72A75" w:rsidRDefault="00C72A75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4322" w14:textId="77777777"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36CF783F" w14:textId="77777777" w:rsidR="00454A89" w:rsidRDefault="00200BBA">
    <w:pPr>
      <w:pStyle w:val="Podnoje"/>
      <w:jc w:val="both"/>
    </w:pPr>
    <w:r>
      <w:t>Anonimni, uvredljivi ili irelevantni komentari neće se objaviti.</w:t>
    </w:r>
  </w:p>
  <w:p w14:paraId="5044DD55" w14:textId="77777777"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14:paraId="7CEBD48D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F46F" w14:textId="77777777" w:rsidR="00C72A75" w:rsidRDefault="00C72A75" w:rsidP="00454A89">
      <w:pPr>
        <w:spacing w:after="0" w:line="240" w:lineRule="auto"/>
      </w:pPr>
      <w:r>
        <w:separator/>
      </w:r>
    </w:p>
  </w:footnote>
  <w:footnote w:type="continuationSeparator" w:id="0">
    <w:p w14:paraId="35DA381C" w14:textId="77777777" w:rsidR="00C72A75" w:rsidRDefault="00C72A75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1C5E2D"/>
    <w:rsid w:val="00200BBA"/>
    <w:rsid w:val="00244128"/>
    <w:rsid w:val="002D1F59"/>
    <w:rsid w:val="00454A89"/>
    <w:rsid w:val="005B64EA"/>
    <w:rsid w:val="00605A23"/>
    <w:rsid w:val="007A56D7"/>
    <w:rsid w:val="0080323C"/>
    <w:rsid w:val="009C72B6"/>
    <w:rsid w:val="00C72A75"/>
    <w:rsid w:val="00CF4E29"/>
    <w:rsid w:val="00DB6C6E"/>
    <w:rsid w:val="00E65EB8"/>
    <w:rsid w:val="00EA2C63"/>
    <w:rsid w:val="00F47C2C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BB3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2024-12-13T14:24:00Z</dcterms:created>
  <dcterms:modified xsi:type="dcterms:W3CDTF">2024-12-13T14:24:00Z</dcterms:modified>
  <dc:language>hr-HR</dc:language>
</cp:coreProperties>
</file>