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75A8" w14:textId="587F2BF2" w:rsidR="00B52479" w:rsidRDefault="00B52479" w:rsidP="00B52479">
      <w:pPr>
        <w:spacing w:after="10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noProof/>
        </w:rPr>
        <w:drawing>
          <wp:inline distT="0" distB="0" distL="0" distR="0" wp14:anchorId="1A7C40B1" wp14:editId="7ECEA439">
            <wp:extent cx="2400300" cy="1600200"/>
            <wp:effectExtent l="0" t="0" r="0" b="0"/>
            <wp:docPr id="1520916290" name="Slika 1" descr="memorandum-načelnik-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emorandum-načelnik-za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8015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410E5522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</w:rPr>
        <w:t>OPĆINA DICMO</w:t>
      </w:r>
    </w:p>
    <w:p w14:paraId="5DE4D955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OPĆINSKO VIJEĆE</w:t>
      </w:r>
    </w:p>
    <w:p w14:paraId="2F7285DF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</w:p>
    <w:p w14:paraId="57867661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</w:p>
    <w:p w14:paraId="5C78542F" w14:textId="2B0B8BC2" w:rsidR="00B52479" w:rsidRDefault="00B52479" w:rsidP="00B52479">
      <w:pPr>
        <w:spacing w:after="100"/>
        <w:ind w:left="2832" w:hanging="2832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PREDMET: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 xml:space="preserve">Odluka o </w:t>
      </w:r>
      <w:r w:rsidR="002D05D1">
        <w:rPr>
          <w:rFonts w:ascii="Arial Narrow" w:hAnsi="Arial Narrow"/>
        </w:rPr>
        <w:t>dopunama Odluke</w:t>
      </w:r>
      <w:r>
        <w:rPr>
          <w:rFonts w:ascii="Arial Narrow" w:hAnsi="Arial Narrow"/>
        </w:rPr>
        <w:t xml:space="preserve"> o </w:t>
      </w:r>
      <w:r w:rsidR="002D05D1">
        <w:rPr>
          <w:rFonts w:ascii="Arial Narrow" w:hAnsi="Arial Narrow"/>
        </w:rPr>
        <w:t>uvjetima, načinu, i postupku gospodarenja imovinom u vlasništvu Općine Dicmo</w:t>
      </w:r>
    </w:p>
    <w:p w14:paraId="0F426CF6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025AE3B3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36C06E7B" w14:textId="2C7861A0" w:rsidR="002D05D1" w:rsidRPr="002D05D1" w:rsidRDefault="00B52479" w:rsidP="00B52479">
      <w:pPr>
        <w:ind w:left="2832" w:hanging="2832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PRAVNI TEMELJ:</w:t>
      </w:r>
      <w:r>
        <w:rPr>
          <w:rFonts w:ascii="Arial Narrow" w:hAnsi="Arial Narrow"/>
          <w:b/>
          <w:bCs/>
        </w:rPr>
        <w:tab/>
      </w:r>
      <w:r w:rsidR="002D05D1">
        <w:rPr>
          <w:rFonts w:ascii="Arial Narrow" w:hAnsi="Arial Narrow" w:cs="Arial Narrow"/>
        </w:rPr>
        <w:t>Zakon o vlasništvu i drugim stvarnim pravima («Narodne novine», broj 91/1996, 69/1998, 137/1999, 7320/00, 114/2001, 79/2006, 141/2006, 146/2008, 38/2009, 153/2009, 143/2012, 152/2014, 81/2015 i 94/2017)</w:t>
      </w:r>
    </w:p>
    <w:p w14:paraId="7BC9C652" w14:textId="74FD5C07" w:rsidR="00B52479" w:rsidRPr="00B52479" w:rsidRDefault="00B52479" w:rsidP="002D05D1">
      <w:pPr>
        <w:ind w:left="2832"/>
        <w:rPr>
          <w:rFonts w:ascii="Arial Narrow" w:hAnsi="Arial Narrow"/>
          <w:szCs w:val="20"/>
        </w:rPr>
      </w:pPr>
      <w:r>
        <w:rPr>
          <w:rFonts w:ascii="Arial Narrow" w:hAnsi="Arial Narrow" w:cs="Arial Narrow"/>
        </w:rPr>
        <w:t>Statut Općine Dicmo („Službeni glasnik Općine Dicmo“ broj 5/2022 – pročišćeni tekst)</w:t>
      </w:r>
    </w:p>
    <w:p w14:paraId="133266B8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</w:p>
    <w:p w14:paraId="04217356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</w:p>
    <w:p w14:paraId="0F9B6E9F" w14:textId="77777777" w:rsidR="00B52479" w:rsidRDefault="00B52479" w:rsidP="00B52479">
      <w:pPr>
        <w:spacing w:after="10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NADLEŽNOST ZA</w:t>
      </w:r>
    </w:p>
    <w:p w14:paraId="58EF9211" w14:textId="77777777" w:rsidR="00B52479" w:rsidRDefault="00B52479" w:rsidP="00B52479">
      <w:pPr>
        <w:spacing w:after="10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DONOŠENJE: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Općinsko vijeće</w:t>
      </w:r>
    </w:p>
    <w:p w14:paraId="79C37AE0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5B4DE85F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4809D8F3" w14:textId="21C5CBE4" w:rsidR="00B52479" w:rsidRDefault="00B52479" w:rsidP="00B52479">
      <w:pPr>
        <w:spacing w:after="10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PREDLAGATELJ: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Općinski načelnik</w:t>
      </w:r>
    </w:p>
    <w:p w14:paraId="1A1E008A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11DC737C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309DFD29" w14:textId="12E247CF" w:rsidR="00B52479" w:rsidRPr="00B52479" w:rsidRDefault="00B52479" w:rsidP="00B52479">
      <w:pPr>
        <w:spacing w:after="10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STRUČNA OBRADA: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>Jedinstveni upravni odjel</w:t>
      </w:r>
    </w:p>
    <w:p w14:paraId="7B4FBF9E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1BECF3E2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228F53C4" w14:textId="77777777" w:rsidR="00B52479" w:rsidRDefault="00B52479" w:rsidP="00B52479">
      <w:pPr>
        <w:spacing w:after="100"/>
        <w:rPr>
          <w:rFonts w:ascii="Arial Narrow" w:hAnsi="Arial Narrow"/>
        </w:rPr>
      </w:pPr>
    </w:p>
    <w:p w14:paraId="1CA91AFA" w14:textId="10C9D269" w:rsidR="00D43494" w:rsidRPr="002D05D1" w:rsidRDefault="00D43494" w:rsidP="002D05D1">
      <w:pPr>
        <w:ind w:firstLine="708"/>
        <w:rPr>
          <w:rFonts w:ascii="Arial Narrow" w:hAnsi="Arial Narrow"/>
        </w:rPr>
      </w:pPr>
      <w:r w:rsidRPr="0080636F">
        <w:rPr>
          <w:rFonts w:ascii="Arial Narrow" w:hAnsi="Arial Narrow" w:cs="Times New Roman"/>
          <w:sz w:val="22"/>
          <w:szCs w:val="22"/>
        </w:rPr>
        <w:lastRenderedPageBreak/>
        <w:t>Na temelju</w:t>
      </w:r>
      <w:r w:rsidR="002D05D1" w:rsidRPr="002D05D1">
        <w:rPr>
          <w:rFonts w:ascii="Arial Narrow" w:hAnsi="Arial Narrow" w:cs="Arial Narrow"/>
        </w:rPr>
        <w:t xml:space="preserve"> </w:t>
      </w:r>
      <w:r w:rsidR="002D05D1">
        <w:rPr>
          <w:rFonts w:ascii="Arial Narrow" w:hAnsi="Arial Narrow" w:cs="Arial Narrow"/>
        </w:rPr>
        <w:t>Zakon o vlasništvu i drugim stvarnim pravima («Narodne novine», broj 91/1996, 69/1998, 137/1999, 7320/00, 114/2001, 79/2006, 141/2006, 146/2008, 38/2009, 153/2009, 143/2012, 152/2014, 81/2015 i 94/2017)</w:t>
      </w:r>
      <w:r w:rsidR="002D05D1">
        <w:rPr>
          <w:rFonts w:ascii="Arial Narrow" w:hAnsi="Arial Narrow"/>
        </w:rPr>
        <w:t xml:space="preserve"> i </w:t>
      </w:r>
      <w:r w:rsidRPr="0080636F">
        <w:rPr>
          <w:rFonts w:ascii="Arial Narrow" w:hAnsi="Arial Narrow" w:cs="Times New Roman"/>
          <w:sz w:val="22"/>
          <w:szCs w:val="22"/>
        </w:rPr>
        <w:t xml:space="preserve">članka 14. Statuta Općine Dicmo („Službeni glasnik Općine Dicmo“, broj 5/2022- pročišćeni tekst), općinsko vijeće Općine Dicmo na </w:t>
      </w:r>
      <w:r w:rsidR="002D05D1">
        <w:rPr>
          <w:rFonts w:ascii="Arial Narrow" w:hAnsi="Arial Narrow" w:cs="Times New Roman"/>
          <w:sz w:val="22"/>
          <w:szCs w:val="22"/>
        </w:rPr>
        <w:t xml:space="preserve">____ </w:t>
      </w:r>
      <w:r w:rsidR="00D15284">
        <w:rPr>
          <w:rFonts w:ascii="Arial Narrow" w:hAnsi="Arial Narrow" w:cs="Times New Roman"/>
          <w:sz w:val="22"/>
          <w:szCs w:val="22"/>
        </w:rPr>
        <w:t>sjednici</w:t>
      </w:r>
      <w:r w:rsidRPr="0080636F">
        <w:rPr>
          <w:rFonts w:ascii="Arial Narrow" w:hAnsi="Arial Narrow" w:cs="Times New Roman"/>
          <w:sz w:val="22"/>
          <w:szCs w:val="22"/>
        </w:rPr>
        <w:t xml:space="preserve"> održanoj </w:t>
      </w:r>
      <w:r w:rsidR="00D15284">
        <w:rPr>
          <w:rFonts w:ascii="Arial Narrow" w:hAnsi="Arial Narrow" w:cs="Times New Roman"/>
          <w:sz w:val="22"/>
          <w:szCs w:val="22"/>
        </w:rPr>
        <w:t xml:space="preserve">dana </w:t>
      </w:r>
      <w:r w:rsidR="002D05D1">
        <w:rPr>
          <w:rFonts w:ascii="Arial Narrow" w:hAnsi="Arial Narrow" w:cs="Times New Roman"/>
          <w:sz w:val="22"/>
          <w:szCs w:val="22"/>
        </w:rPr>
        <w:t>_______</w:t>
      </w:r>
      <w:r w:rsidRPr="0080636F">
        <w:rPr>
          <w:rFonts w:ascii="Arial Narrow" w:hAnsi="Arial Narrow" w:cs="Times New Roman"/>
          <w:sz w:val="22"/>
          <w:szCs w:val="22"/>
        </w:rPr>
        <w:t>. godine</w:t>
      </w:r>
      <w:r w:rsidR="00D15284">
        <w:rPr>
          <w:rFonts w:ascii="Arial Narrow" w:hAnsi="Arial Narrow" w:cs="Times New Roman"/>
          <w:sz w:val="22"/>
          <w:szCs w:val="22"/>
        </w:rPr>
        <w:t>,</w:t>
      </w:r>
      <w:r w:rsidRPr="0080636F">
        <w:rPr>
          <w:rFonts w:ascii="Arial Narrow" w:hAnsi="Arial Narrow" w:cs="Times New Roman"/>
          <w:sz w:val="22"/>
          <w:szCs w:val="22"/>
        </w:rPr>
        <w:t xml:space="preserve"> don</w:t>
      </w:r>
      <w:r w:rsidR="00D15284">
        <w:rPr>
          <w:rFonts w:ascii="Arial Narrow" w:hAnsi="Arial Narrow" w:cs="Times New Roman"/>
          <w:sz w:val="22"/>
          <w:szCs w:val="22"/>
        </w:rPr>
        <w:t>ijelo je</w:t>
      </w:r>
    </w:p>
    <w:p w14:paraId="71D6A933" w14:textId="77777777" w:rsidR="00D43494" w:rsidRPr="0080636F" w:rsidRDefault="00D43494" w:rsidP="005C7320">
      <w:pPr>
        <w:spacing w:after="0"/>
        <w:jc w:val="center"/>
        <w:rPr>
          <w:rFonts w:ascii="Arial Narrow" w:hAnsi="Arial Narrow" w:cs="Times New Roman"/>
          <w:sz w:val="22"/>
          <w:szCs w:val="22"/>
        </w:rPr>
      </w:pPr>
    </w:p>
    <w:p w14:paraId="5A85112A" w14:textId="77777777" w:rsidR="007C3E7F" w:rsidRPr="0080636F" w:rsidRDefault="007C3E7F" w:rsidP="002D05D1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BE8C016" w14:textId="3E376C17" w:rsidR="007C3E7F" w:rsidRPr="0080636F" w:rsidRDefault="00D43494" w:rsidP="002D05D1">
      <w:pPr>
        <w:spacing w:after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bookmarkStart w:id="0" w:name="_Hlk209004880"/>
      <w:r w:rsidRPr="0080636F">
        <w:rPr>
          <w:rFonts w:ascii="Arial Narrow" w:hAnsi="Arial Narrow" w:cs="Times New Roman"/>
          <w:b/>
          <w:bCs/>
          <w:sz w:val="22"/>
          <w:szCs w:val="22"/>
        </w:rPr>
        <w:t>O D L U K U</w:t>
      </w:r>
    </w:p>
    <w:p w14:paraId="4BF648C5" w14:textId="2A4582D4" w:rsidR="00D43494" w:rsidRDefault="00241072" w:rsidP="002D05D1">
      <w:pPr>
        <w:pStyle w:val="Odlomakpopisa"/>
        <w:spacing w:after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o</w:t>
      </w:r>
      <w:r w:rsidR="002D05D1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2D05D1" w:rsidRPr="002D05D1">
        <w:rPr>
          <w:rFonts w:ascii="Arial Narrow" w:hAnsi="Arial Narrow" w:cs="Times New Roman"/>
          <w:b/>
          <w:bCs/>
          <w:sz w:val="22"/>
          <w:szCs w:val="22"/>
        </w:rPr>
        <w:t>dopunama</w:t>
      </w:r>
      <w:r w:rsidR="00D43494" w:rsidRPr="002D05D1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2D05D1" w:rsidRPr="002D05D1">
        <w:rPr>
          <w:rFonts w:ascii="Arial Narrow" w:hAnsi="Arial Narrow" w:cs="Times New Roman"/>
          <w:b/>
          <w:bCs/>
          <w:sz w:val="22"/>
          <w:szCs w:val="22"/>
        </w:rPr>
        <w:t>Odluke o uvjetima, načinu i postupku gospodarenja imovinom</w:t>
      </w:r>
    </w:p>
    <w:p w14:paraId="359C498E" w14:textId="7AC88D4A" w:rsidR="002D05D1" w:rsidRPr="002D05D1" w:rsidRDefault="002D05D1" w:rsidP="002D05D1">
      <w:pPr>
        <w:pStyle w:val="Odlomakpopisa"/>
        <w:spacing w:after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u vlasništvu Općine Dicmo</w:t>
      </w:r>
    </w:p>
    <w:p w14:paraId="6D8881E6" w14:textId="02F6ECAD" w:rsidR="002D05D1" w:rsidRPr="002D05D1" w:rsidRDefault="002D05D1" w:rsidP="002D05D1">
      <w:pPr>
        <w:pStyle w:val="Odlomakpopisa"/>
        <w:spacing w:after="0"/>
        <w:rPr>
          <w:rFonts w:ascii="Arial Narrow" w:hAnsi="Arial Narrow" w:cs="Times New Roman"/>
          <w:b/>
          <w:bCs/>
          <w:sz w:val="22"/>
          <w:szCs w:val="22"/>
        </w:rPr>
      </w:pPr>
    </w:p>
    <w:p w14:paraId="4BF55B38" w14:textId="77777777" w:rsidR="005C7320" w:rsidRPr="0080636F" w:rsidRDefault="005C7320" w:rsidP="005C7320">
      <w:pPr>
        <w:spacing w:after="0"/>
        <w:jc w:val="center"/>
        <w:rPr>
          <w:rFonts w:ascii="Arial Narrow" w:hAnsi="Arial Narrow" w:cs="Times New Roman"/>
          <w:sz w:val="22"/>
          <w:szCs w:val="22"/>
        </w:rPr>
      </w:pPr>
    </w:p>
    <w:bookmarkEnd w:id="0"/>
    <w:p w14:paraId="03748029" w14:textId="77777777" w:rsidR="007C3E7F" w:rsidRPr="0080636F" w:rsidRDefault="007C3E7F" w:rsidP="005C7320">
      <w:pPr>
        <w:spacing w:after="0"/>
        <w:jc w:val="center"/>
        <w:rPr>
          <w:rFonts w:ascii="Arial Narrow" w:hAnsi="Arial Narrow" w:cs="Times New Roman"/>
          <w:sz w:val="22"/>
          <w:szCs w:val="22"/>
        </w:rPr>
      </w:pPr>
    </w:p>
    <w:p w14:paraId="72555BA2" w14:textId="1BA7F58A" w:rsidR="00D43494" w:rsidRPr="0080636F" w:rsidRDefault="00D43494" w:rsidP="005C7320">
      <w:pPr>
        <w:spacing w:after="0"/>
        <w:jc w:val="center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>Članak 1.</w:t>
      </w:r>
    </w:p>
    <w:p w14:paraId="5F5E98B0" w14:textId="776A08F1" w:rsidR="002D05D1" w:rsidRDefault="00D43494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 xml:space="preserve">U </w:t>
      </w:r>
      <w:r w:rsidR="002D05D1">
        <w:rPr>
          <w:rFonts w:ascii="Arial Narrow" w:hAnsi="Arial Narrow" w:cs="Times New Roman"/>
          <w:sz w:val="22"/>
          <w:szCs w:val="22"/>
        </w:rPr>
        <w:t>Odluci</w:t>
      </w:r>
      <w:r w:rsidRPr="0080636F">
        <w:rPr>
          <w:rFonts w:ascii="Arial Narrow" w:hAnsi="Arial Narrow" w:cs="Times New Roman"/>
          <w:sz w:val="22"/>
          <w:szCs w:val="22"/>
        </w:rPr>
        <w:t xml:space="preserve"> o </w:t>
      </w:r>
      <w:r w:rsidR="002D05D1">
        <w:rPr>
          <w:rFonts w:ascii="Arial Narrow" w:hAnsi="Arial Narrow" w:cs="Times New Roman"/>
          <w:sz w:val="22"/>
          <w:szCs w:val="22"/>
        </w:rPr>
        <w:t>uvjetima, načinu i postupku gospodarenja imovinom u vlasništvu Općine Dicmo</w:t>
      </w:r>
      <w:r w:rsidRPr="0080636F">
        <w:rPr>
          <w:rFonts w:ascii="Arial Narrow" w:hAnsi="Arial Narrow" w:cs="Times New Roman"/>
          <w:sz w:val="22"/>
          <w:szCs w:val="22"/>
        </w:rPr>
        <w:t xml:space="preserve"> („Službeni glasnik Općine Dicmo“ broj </w:t>
      </w:r>
      <w:r w:rsidR="002D05D1">
        <w:rPr>
          <w:rFonts w:ascii="Arial Narrow" w:hAnsi="Arial Narrow" w:cs="Times New Roman"/>
          <w:sz w:val="22"/>
          <w:szCs w:val="22"/>
        </w:rPr>
        <w:t>___/2025</w:t>
      </w:r>
      <w:r w:rsidRPr="0080636F">
        <w:rPr>
          <w:rFonts w:ascii="Arial Narrow" w:hAnsi="Arial Narrow" w:cs="Times New Roman"/>
          <w:sz w:val="22"/>
          <w:szCs w:val="22"/>
        </w:rPr>
        <w:t>)</w:t>
      </w:r>
      <w:r w:rsidR="00DB1939" w:rsidRPr="0080636F">
        <w:rPr>
          <w:rFonts w:ascii="Arial Narrow" w:hAnsi="Arial Narrow" w:cs="Times New Roman"/>
          <w:sz w:val="22"/>
          <w:szCs w:val="22"/>
        </w:rPr>
        <w:t xml:space="preserve"> u</w:t>
      </w:r>
      <w:r w:rsidR="002D05D1">
        <w:rPr>
          <w:rFonts w:ascii="Arial Narrow" w:hAnsi="Arial Narrow" w:cs="Times New Roman"/>
          <w:sz w:val="22"/>
          <w:szCs w:val="22"/>
        </w:rPr>
        <w:t xml:space="preserve"> točci III. DRUGA STVARNA PRAVA NA NEKRETNINAMA U VLASNIŠTVU OPĆINE iza podtočke III. c. Založno pravo: dodaje se podtočka III. d. </w:t>
      </w:r>
      <w:r w:rsidR="00E643CF">
        <w:rPr>
          <w:rFonts w:ascii="Arial Narrow" w:hAnsi="Arial Narrow" w:cs="Times New Roman"/>
          <w:sz w:val="22"/>
          <w:szCs w:val="22"/>
        </w:rPr>
        <w:t xml:space="preserve"> Dodjela nekretnina na korištenje i upravljanje - </w:t>
      </w:r>
      <w:r w:rsidR="002D05D1">
        <w:rPr>
          <w:rFonts w:ascii="Arial Narrow" w:hAnsi="Arial Narrow" w:cs="Times New Roman"/>
          <w:sz w:val="22"/>
          <w:szCs w:val="22"/>
        </w:rPr>
        <w:t>član</w:t>
      </w:r>
      <w:r w:rsidR="00E643CF">
        <w:rPr>
          <w:rFonts w:ascii="Arial Narrow" w:hAnsi="Arial Narrow" w:cs="Times New Roman"/>
          <w:sz w:val="22"/>
          <w:szCs w:val="22"/>
        </w:rPr>
        <w:t>a</w:t>
      </w:r>
      <w:r w:rsidR="002D05D1">
        <w:rPr>
          <w:rFonts w:ascii="Arial Narrow" w:hAnsi="Arial Narrow" w:cs="Times New Roman"/>
          <w:sz w:val="22"/>
          <w:szCs w:val="22"/>
        </w:rPr>
        <w:t>k 61. a. koji glasi:</w:t>
      </w:r>
    </w:p>
    <w:p w14:paraId="2E4DA968" w14:textId="77777777" w:rsidR="00E643CF" w:rsidRDefault="00E643CF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</w:p>
    <w:p w14:paraId="6FC981F2" w14:textId="6653812C" w:rsidR="00E643CF" w:rsidRDefault="00E643CF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„Općina Dicmo može ustanovama kojima je osnivač i trgovačkim društvima u svom isključivom ili pretežitom vlasništvu (dalje: pravne osobe) dati na korištenje i upravljanje nekretnine u svom vlasništvu bez provedbe javnog natječaja.</w:t>
      </w:r>
    </w:p>
    <w:p w14:paraId="1322CB8F" w14:textId="2E4F760B" w:rsidR="00E643CF" w:rsidRDefault="00E643CF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Nekretnine iz stavka 1. ovog članka pravnim osobama se daju na korištenje i upravljanje na njihov obrazloženi zahtjev radi obavljanja djelatnosti radi kojih su te pravne osobe osnovane.</w:t>
      </w:r>
    </w:p>
    <w:p w14:paraId="23C1AF77" w14:textId="63D770EE" w:rsidR="00E643CF" w:rsidRDefault="00E643CF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Odluku iz stavka 1. ovog članka donosi općinsko vijeće.</w:t>
      </w:r>
    </w:p>
    <w:p w14:paraId="00B55046" w14:textId="255A7441" w:rsidR="00E643CF" w:rsidRDefault="00E643CF" w:rsidP="00E643CF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Ugovor o korištenju i upravljanju nekretnine u ime Općine Dicmo zaključuje općinski načelnik.“</w:t>
      </w:r>
    </w:p>
    <w:p w14:paraId="36C1E61F" w14:textId="77777777" w:rsidR="00E643CF" w:rsidRDefault="00E643CF" w:rsidP="00E643CF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6FB5F82" w14:textId="1F2C0BE8" w:rsidR="00E643CF" w:rsidRDefault="00E643CF" w:rsidP="00E643CF">
      <w:p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>Iza članka 61.a. dodaje se članak 61.b. koji glasi:</w:t>
      </w:r>
    </w:p>
    <w:p w14:paraId="3E888B51" w14:textId="77777777" w:rsidR="00E643CF" w:rsidRDefault="00E643CF" w:rsidP="00E643CF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25CB31B" w14:textId="1050A12B" w:rsidR="00E643CF" w:rsidRDefault="00E643CF" w:rsidP="00E643CF">
      <w:p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>„</w:t>
      </w:r>
      <w:r w:rsidR="00241072">
        <w:rPr>
          <w:rFonts w:ascii="Arial Narrow" w:hAnsi="Arial Narrow" w:cs="Times New Roman"/>
          <w:sz w:val="22"/>
          <w:szCs w:val="22"/>
        </w:rPr>
        <w:t>Korištenjem i upravljanjem nekretninom podrazumijeva</w:t>
      </w:r>
      <w:r w:rsidR="00561055">
        <w:rPr>
          <w:rFonts w:ascii="Arial Narrow" w:hAnsi="Arial Narrow" w:cs="Times New Roman"/>
          <w:sz w:val="22"/>
          <w:szCs w:val="22"/>
        </w:rPr>
        <w:t xml:space="preserve"> se</w:t>
      </w:r>
      <w:r w:rsidR="00241072">
        <w:rPr>
          <w:rFonts w:ascii="Arial Narrow" w:hAnsi="Arial Narrow" w:cs="Times New Roman"/>
          <w:sz w:val="22"/>
          <w:szCs w:val="22"/>
        </w:rPr>
        <w:t xml:space="preserve"> korištenje i upravljanje nekretnine, svih uređaja i opreme i svih drugih pripadajućih dijelova nekretnine koje u graditeljskom i funkcionalnom smislu čine njezin neodvojivi dio. </w:t>
      </w:r>
    </w:p>
    <w:p w14:paraId="42BA1A81" w14:textId="2A803175" w:rsidR="00241072" w:rsidRDefault="00241072" w:rsidP="00E643CF">
      <w:p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 xml:space="preserve">Općina Dicmo može odlukom posebni dio nekretnine koji čini samostalnu uporabnu cjelinu izuzeti iz korištenja i upravljanja </w:t>
      </w:r>
      <w:r w:rsidR="000F0D49">
        <w:rPr>
          <w:rFonts w:ascii="Arial Narrow" w:hAnsi="Arial Narrow" w:cs="Times New Roman"/>
          <w:sz w:val="22"/>
          <w:szCs w:val="22"/>
        </w:rPr>
        <w:t>pravne osobe, te njime raspolagati u skladu s ovom Odlukom.“</w:t>
      </w:r>
    </w:p>
    <w:p w14:paraId="098314A5" w14:textId="77777777" w:rsidR="000F0D49" w:rsidRDefault="000F0D49" w:rsidP="00E643CF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2F80E852" w14:textId="482FB80A" w:rsidR="000F0D49" w:rsidRDefault="000F0D49" w:rsidP="00E643CF">
      <w:p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>Iza članka 61.b. dodaje se članak 61.c. koji glasi:</w:t>
      </w:r>
    </w:p>
    <w:p w14:paraId="417039E7" w14:textId="77777777" w:rsidR="000F0D49" w:rsidRDefault="000F0D49" w:rsidP="00E643CF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B940582" w14:textId="120CA734" w:rsidR="000F0D49" w:rsidRDefault="000F0D49" w:rsidP="00E643CF">
      <w:p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  <w:t>„Pravne osobe dužne su koristiti i upravljati nekretninom iz članka 61.a. stavka 1. ove Odluke radi obavljanja djelatnosti radi kojih su osnovane, vodeći računa da se tijekom njihova korištenja očuva</w:t>
      </w:r>
      <w:r w:rsidR="00561055">
        <w:rPr>
          <w:rFonts w:ascii="Arial Narrow" w:hAnsi="Arial Narrow" w:cs="Times New Roman"/>
          <w:sz w:val="22"/>
          <w:szCs w:val="22"/>
        </w:rPr>
        <w:t xml:space="preserve"> uporabljivost</w:t>
      </w:r>
      <w:r>
        <w:rPr>
          <w:rFonts w:ascii="Arial Narrow" w:hAnsi="Arial Narrow" w:cs="Times New Roman"/>
          <w:sz w:val="22"/>
          <w:szCs w:val="22"/>
        </w:rPr>
        <w:t xml:space="preserve"> građevine, a osobito :</w:t>
      </w:r>
    </w:p>
    <w:p w14:paraId="4302236B" w14:textId="09586086" w:rsidR="000F0D49" w:rsidRDefault="000F0D49" w:rsidP="000F0D49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Organizirati tekuće održavanje</w:t>
      </w:r>
    </w:p>
    <w:p w14:paraId="40BC83B0" w14:textId="6BDACB04" w:rsidR="000F0D49" w:rsidRDefault="000F0D49" w:rsidP="000F0D49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Organizirati poduzimanje hitnih i nužnih popravaka</w:t>
      </w:r>
    </w:p>
    <w:p w14:paraId="1BD0866A" w14:textId="68C26BB1" w:rsidR="00561055" w:rsidRDefault="00561055" w:rsidP="000F0D49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 dr.</w:t>
      </w:r>
    </w:p>
    <w:p w14:paraId="50F4E071" w14:textId="77777777" w:rsidR="000F0D49" w:rsidRDefault="000F0D49" w:rsidP="000F0D49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5FCABF74" w14:textId="77777777" w:rsidR="000F0D49" w:rsidRDefault="000F0D49" w:rsidP="000F0D49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5C27E68E" w14:textId="77777777" w:rsidR="000F0D49" w:rsidRDefault="000F0D49" w:rsidP="000F0D49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08FA57B1" w14:textId="77777777" w:rsidR="00561055" w:rsidRDefault="00561055" w:rsidP="000F0D49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10200532" w14:textId="77777777" w:rsidR="00561055" w:rsidRDefault="00561055" w:rsidP="000F0D49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7498A57A" w14:textId="1195A229" w:rsidR="000F0D49" w:rsidRDefault="000F0D4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Iza članka 61.c. dodaje se članak 61.d. koji glasi:</w:t>
      </w:r>
    </w:p>
    <w:p w14:paraId="610E6436" w14:textId="77777777" w:rsidR="000F0D49" w:rsidRDefault="000F0D4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</w:p>
    <w:p w14:paraId="7D80CC98" w14:textId="5030354C" w:rsidR="000F0D49" w:rsidRDefault="000F0D4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„Pravne osobe nekretnine koriste i njima upravljaju u skladu s njihovom namjenom i </w:t>
      </w:r>
      <w:r w:rsidR="005959FB">
        <w:rPr>
          <w:rFonts w:ascii="Arial Narrow" w:hAnsi="Arial Narrow" w:cs="Times New Roman"/>
          <w:sz w:val="22"/>
          <w:szCs w:val="22"/>
        </w:rPr>
        <w:t>zaključenim</w:t>
      </w:r>
      <w:r>
        <w:rPr>
          <w:rFonts w:ascii="Arial Narrow" w:hAnsi="Arial Narrow" w:cs="Times New Roman"/>
          <w:sz w:val="22"/>
          <w:szCs w:val="22"/>
        </w:rPr>
        <w:t xml:space="preserve"> ugovorom. </w:t>
      </w:r>
      <w:r w:rsidR="003C1499">
        <w:rPr>
          <w:rFonts w:ascii="Arial Narrow" w:hAnsi="Arial Narrow" w:cs="Times New Roman"/>
          <w:sz w:val="22"/>
          <w:szCs w:val="22"/>
        </w:rPr>
        <w:t>Pravne osobe ne plaćaju naknadu za korištenje dodijeljene im nekretnine.</w:t>
      </w:r>
    </w:p>
    <w:p w14:paraId="11B9236C" w14:textId="77777777" w:rsidR="003C1499" w:rsidRDefault="003C149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</w:p>
    <w:p w14:paraId="75E11BB7" w14:textId="282AFE6A" w:rsidR="003C1499" w:rsidRDefault="003C149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Iza članka 61. d. dodaje se članak 61. e koji glasi:</w:t>
      </w:r>
    </w:p>
    <w:p w14:paraId="012468BC" w14:textId="77777777" w:rsidR="003C1499" w:rsidRDefault="003C149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</w:p>
    <w:p w14:paraId="660884CB" w14:textId="5D65A732" w:rsidR="003C1499" w:rsidRDefault="003C1499" w:rsidP="000F0D49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„Pravne osobe koje koriste i upravljaju nekretninom snose redovite troškove vezane za predmetnu nekretninu i to:</w:t>
      </w:r>
    </w:p>
    <w:p w14:paraId="604AF1A5" w14:textId="4A71B451" w:rsidR="003C1499" w:rsidRDefault="00EF0E16" w:rsidP="00EF0E16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Troškove tekućeg održavanja nekretnine</w:t>
      </w:r>
    </w:p>
    <w:p w14:paraId="59030976" w14:textId="3B130B4E" w:rsidR="00EF0E16" w:rsidRDefault="00EF0E16" w:rsidP="00EF0E16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Režijske i komunalne troškove vezane za predmetnu nekretninu (električna energija, plin, voda i sl.</w:t>
      </w:r>
    </w:p>
    <w:p w14:paraId="3DFF4FD9" w14:textId="657BC793" w:rsidR="00EF0E16" w:rsidRDefault="00EF0E16" w:rsidP="00EF0E16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Troškove hitnih i nužnih popravaka vezane za tekuće održavanje nekretnine</w:t>
      </w:r>
    </w:p>
    <w:p w14:paraId="329A5AA3" w14:textId="372A1A6A" w:rsidR="00EF0E16" w:rsidRDefault="00EF0E16" w:rsidP="00EF0E16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Troškove popravaka izazvane krivnjom pravne osobe koja upravlja i koristi nekretninu</w:t>
      </w:r>
    </w:p>
    <w:p w14:paraId="02FDC628" w14:textId="4BCE12E7" w:rsidR="00EF0E16" w:rsidRDefault="00EF0E16" w:rsidP="00EF0E16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Troškove osiguranja</w:t>
      </w:r>
    </w:p>
    <w:p w14:paraId="1C9B677D" w14:textId="43C3F77A" w:rsidR="00EF0E16" w:rsidRDefault="00EF0E16" w:rsidP="00EF0E16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 dr.</w:t>
      </w:r>
    </w:p>
    <w:p w14:paraId="7A1D0DA9" w14:textId="77777777" w:rsidR="00561055" w:rsidRDefault="00561055" w:rsidP="00561055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5BFAED1D" w14:textId="43F89BA8" w:rsidR="00561055" w:rsidRDefault="00561055" w:rsidP="00561055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Iza članka 61. e dodaje se članak 61. f koji glasi:</w:t>
      </w:r>
    </w:p>
    <w:p w14:paraId="2901EF04" w14:textId="77777777" w:rsidR="00561055" w:rsidRDefault="00561055" w:rsidP="00561055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</w:p>
    <w:p w14:paraId="5B7825C9" w14:textId="7D87035D" w:rsidR="00561055" w:rsidRDefault="00561055" w:rsidP="00561055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„Investicijsko održavanje nekretnine, </w:t>
      </w:r>
      <w:r w:rsidR="00650B44">
        <w:rPr>
          <w:rFonts w:ascii="Arial Narrow" w:hAnsi="Arial Narrow" w:cs="Times New Roman"/>
          <w:sz w:val="22"/>
          <w:szCs w:val="22"/>
        </w:rPr>
        <w:t>odnosno</w:t>
      </w:r>
      <w:r>
        <w:rPr>
          <w:rFonts w:ascii="Arial Narrow" w:hAnsi="Arial Narrow" w:cs="Times New Roman"/>
          <w:sz w:val="22"/>
          <w:szCs w:val="22"/>
        </w:rPr>
        <w:t xml:space="preserve"> izvanredne troškove vezane za predmetnu nekretninu koji obuhvaćaju:</w:t>
      </w:r>
    </w:p>
    <w:p w14:paraId="0ED692B7" w14:textId="47EAE89A" w:rsidR="00561055" w:rsidRDefault="00561055" w:rsidP="00561055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tzv. velike popravke</w:t>
      </w:r>
    </w:p>
    <w:p w14:paraId="52C3E870" w14:textId="21F628BC" w:rsidR="00561055" w:rsidRDefault="00561055" w:rsidP="00561055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izvođenje građevinskih i drugih radova kojima se utječe na ispunjenje temeljnih zahtjeva za građevine ili se mijenja usklađenost građevine s lokacijskim uvjetima (dograđivanje, promjena namjene i sl.)</w:t>
      </w:r>
    </w:p>
    <w:p w14:paraId="4912B235" w14:textId="62EDD57A" w:rsidR="00561055" w:rsidRDefault="00561055" w:rsidP="00561055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izvanredno održavanje koje je posljedica nekog izvanrednog događaja (potres, poplava, požar i sl.)</w:t>
      </w:r>
    </w:p>
    <w:p w14:paraId="43E6FC7F" w14:textId="78EE805B" w:rsidR="00561055" w:rsidRDefault="00561055" w:rsidP="00561055">
      <w:pPr>
        <w:pStyle w:val="Odlomakpopisa"/>
        <w:numPr>
          <w:ilvl w:val="0"/>
          <w:numId w:val="2"/>
        </w:numPr>
        <w:spacing w:after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i dr. </w:t>
      </w:r>
    </w:p>
    <w:p w14:paraId="70C6DDDB" w14:textId="55957872" w:rsidR="00561055" w:rsidRPr="00561055" w:rsidRDefault="00561055" w:rsidP="00561055">
      <w:pPr>
        <w:spacing w:after="0"/>
        <w:ind w:left="36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primarno snosi Općina Dicmo kao vlasnik predmetne nekretnine. </w:t>
      </w:r>
    </w:p>
    <w:p w14:paraId="7B1238A7" w14:textId="76D4EC82" w:rsidR="00D15284" w:rsidRDefault="00DB1939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 xml:space="preserve"> </w:t>
      </w:r>
    </w:p>
    <w:p w14:paraId="378ABBFD" w14:textId="77777777" w:rsidR="009E4809" w:rsidRPr="0080636F" w:rsidRDefault="009E4809" w:rsidP="005C7320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6400FF7F" w14:textId="5BEB819D" w:rsidR="00DB1939" w:rsidRPr="0080636F" w:rsidRDefault="00DB1939" w:rsidP="005C7320">
      <w:pPr>
        <w:spacing w:after="0"/>
        <w:ind w:firstLine="708"/>
        <w:jc w:val="center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>Članak 2.</w:t>
      </w:r>
    </w:p>
    <w:p w14:paraId="3B9F4020" w14:textId="61909D57" w:rsidR="00DB1939" w:rsidRPr="0080636F" w:rsidRDefault="00DB1939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>Ova Odluka stupa na snagu osmog dana od dana obj</w:t>
      </w:r>
      <w:r w:rsidR="00DE2FF7" w:rsidRPr="0080636F">
        <w:rPr>
          <w:rFonts w:ascii="Arial Narrow" w:hAnsi="Arial Narrow" w:cs="Times New Roman"/>
          <w:sz w:val="22"/>
          <w:szCs w:val="22"/>
        </w:rPr>
        <w:t>ave u „Službenom glasniku Općine Dicmo“.</w:t>
      </w:r>
    </w:p>
    <w:p w14:paraId="55CD10C2" w14:textId="77777777" w:rsidR="00DE2FF7" w:rsidRPr="0080636F" w:rsidRDefault="00DE2FF7" w:rsidP="005C7320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8F455AD" w14:textId="77777777" w:rsidR="005C7320" w:rsidRPr="0080636F" w:rsidRDefault="005C7320" w:rsidP="005C7320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40AB905F" w14:textId="77777777" w:rsidR="007C3E7F" w:rsidRPr="0080636F" w:rsidRDefault="007C3E7F" w:rsidP="005C7320">
      <w:pPr>
        <w:spacing w:after="0"/>
        <w:rPr>
          <w:rFonts w:ascii="Arial Narrow" w:hAnsi="Arial Narrow" w:cs="Times New Roman"/>
          <w:sz w:val="22"/>
          <w:szCs w:val="22"/>
        </w:rPr>
      </w:pPr>
    </w:p>
    <w:p w14:paraId="6538C094" w14:textId="42776F26" w:rsidR="00DE2FF7" w:rsidRPr="0080636F" w:rsidRDefault="00DE2FF7" w:rsidP="005C7320">
      <w:pPr>
        <w:spacing w:after="0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>KLASA:</w:t>
      </w:r>
      <w:r w:rsidR="000B2EE3">
        <w:rPr>
          <w:rFonts w:ascii="Arial Narrow" w:hAnsi="Arial Narrow" w:cs="Times New Roman"/>
          <w:sz w:val="22"/>
          <w:szCs w:val="22"/>
        </w:rPr>
        <w:t xml:space="preserve"> </w:t>
      </w:r>
      <w:r w:rsidR="00650B44">
        <w:rPr>
          <w:rFonts w:ascii="Arial Narrow" w:hAnsi="Arial Narrow" w:cs="Times New Roman"/>
          <w:sz w:val="22"/>
          <w:szCs w:val="22"/>
        </w:rPr>
        <w:t>______________</w:t>
      </w:r>
    </w:p>
    <w:p w14:paraId="1EBE7C4C" w14:textId="1CFCBFCF" w:rsidR="00DE2FF7" w:rsidRPr="0080636F" w:rsidRDefault="00DE2FF7" w:rsidP="005C7320">
      <w:pPr>
        <w:spacing w:after="0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>URBROJ:</w:t>
      </w:r>
      <w:r w:rsidR="000B2EE3">
        <w:rPr>
          <w:rFonts w:ascii="Arial Narrow" w:hAnsi="Arial Narrow" w:cs="Times New Roman"/>
          <w:sz w:val="22"/>
          <w:szCs w:val="22"/>
        </w:rPr>
        <w:t xml:space="preserve"> </w:t>
      </w:r>
      <w:r w:rsidR="00650B44">
        <w:rPr>
          <w:rFonts w:ascii="Arial Narrow" w:hAnsi="Arial Narrow" w:cs="Times New Roman"/>
          <w:sz w:val="22"/>
          <w:szCs w:val="22"/>
        </w:rPr>
        <w:t>_____________</w:t>
      </w:r>
    </w:p>
    <w:p w14:paraId="128FBCA8" w14:textId="69B71305" w:rsidR="00DE2FF7" w:rsidRPr="0080636F" w:rsidRDefault="00DE2FF7" w:rsidP="005C7320">
      <w:pPr>
        <w:spacing w:after="0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>Dicmo Kraj</w:t>
      </w:r>
      <w:r w:rsidR="00650B44">
        <w:rPr>
          <w:rFonts w:ascii="Arial Narrow" w:hAnsi="Arial Narrow" w:cs="Times New Roman"/>
          <w:sz w:val="22"/>
          <w:szCs w:val="22"/>
        </w:rPr>
        <w:t>, _____________</w:t>
      </w:r>
      <w:r w:rsidR="000B2EE3">
        <w:rPr>
          <w:rFonts w:ascii="Arial Narrow" w:hAnsi="Arial Narrow" w:cs="Times New Roman"/>
          <w:sz w:val="22"/>
          <w:szCs w:val="22"/>
        </w:rPr>
        <w:t>. godine</w:t>
      </w:r>
    </w:p>
    <w:p w14:paraId="7382CFEC" w14:textId="77777777" w:rsidR="00DE2FF7" w:rsidRPr="0080636F" w:rsidRDefault="00DE2FF7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</w:p>
    <w:p w14:paraId="445D268F" w14:textId="77777777" w:rsidR="005C7320" w:rsidRPr="0080636F" w:rsidRDefault="005C7320" w:rsidP="005C7320">
      <w:pPr>
        <w:spacing w:after="0"/>
        <w:ind w:firstLine="708"/>
        <w:rPr>
          <w:rFonts w:ascii="Arial Narrow" w:hAnsi="Arial Narrow" w:cs="Times New Roman"/>
          <w:sz w:val="22"/>
          <w:szCs w:val="22"/>
        </w:rPr>
      </w:pPr>
    </w:p>
    <w:p w14:paraId="6D8F4A82" w14:textId="556CD2FD" w:rsidR="005C7320" w:rsidRPr="0080636F" w:rsidRDefault="00DE2FF7" w:rsidP="005C7320">
      <w:pPr>
        <w:spacing w:after="0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ab/>
      </w:r>
      <w:r w:rsidRPr="0080636F">
        <w:rPr>
          <w:rFonts w:ascii="Arial Narrow" w:hAnsi="Arial Narrow" w:cs="Times New Roman"/>
          <w:sz w:val="22"/>
          <w:szCs w:val="22"/>
        </w:rPr>
        <w:tab/>
      </w:r>
      <w:r w:rsidRPr="0080636F">
        <w:rPr>
          <w:rFonts w:ascii="Arial Narrow" w:hAnsi="Arial Narrow" w:cs="Times New Roman"/>
          <w:sz w:val="22"/>
          <w:szCs w:val="22"/>
        </w:rPr>
        <w:tab/>
      </w:r>
      <w:r w:rsidRPr="0080636F">
        <w:rPr>
          <w:rFonts w:ascii="Arial Narrow" w:hAnsi="Arial Narrow" w:cs="Times New Roman"/>
          <w:sz w:val="22"/>
          <w:szCs w:val="22"/>
        </w:rPr>
        <w:tab/>
      </w:r>
      <w:r w:rsidRPr="0080636F">
        <w:rPr>
          <w:rFonts w:ascii="Arial Narrow" w:hAnsi="Arial Narrow" w:cs="Times New Roman"/>
          <w:sz w:val="22"/>
          <w:szCs w:val="22"/>
        </w:rPr>
        <w:tab/>
      </w:r>
      <w:r w:rsidRPr="0080636F">
        <w:rPr>
          <w:rFonts w:ascii="Arial Narrow" w:hAnsi="Arial Narrow" w:cs="Times New Roman"/>
          <w:sz w:val="22"/>
          <w:szCs w:val="22"/>
        </w:rPr>
        <w:tab/>
      </w:r>
      <w:r w:rsidR="005C7320" w:rsidRPr="0080636F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B52479">
        <w:rPr>
          <w:rFonts w:ascii="Arial Narrow" w:hAnsi="Arial Narrow" w:cs="Times New Roman"/>
          <w:sz w:val="22"/>
          <w:szCs w:val="22"/>
        </w:rPr>
        <w:tab/>
      </w:r>
      <w:r w:rsidR="00B52479">
        <w:rPr>
          <w:rFonts w:ascii="Arial Narrow" w:hAnsi="Arial Narrow" w:cs="Times New Roman"/>
          <w:sz w:val="22"/>
          <w:szCs w:val="22"/>
        </w:rPr>
        <w:tab/>
      </w:r>
      <w:r w:rsidR="005C7320" w:rsidRPr="0080636F">
        <w:rPr>
          <w:rFonts w:ascii="Arial Narrow" w:hAnsi="Arial Narrow" w:cs="Times New Roman"/>
          <w:sz w:val="22"/>
          <w:szCs w:val="22"/>
        </w:rPr>
        <w:t xml:space="preserve"> </w:t>
      </w:r>
      <w:r w:rsidRPr="0080636F">
        <w:rPr>
          <w:rFonts w:ascii="Arial Narrow" w:hAnsi="Arial Narrow" w:cs="Times New Roman"/>
          <w:sz w:val="22"/>
          <w:szCs w:val="22"/>
        </w:rPr>
        <w:t>PREDSJEDNIK</w:t>
      </w:r>
    </w:p>
    <w:p w14:paraId="7256555E" w14:textId="16267211" w:rsidR="00DE2FF7" w:rsidRPr="0080636F" w:rsidRDefault="00B52479" w:rsidP="00B52479">
      <w:pPr>
        <w:spacing w:after="0"/>
        <w:ind w:left="5664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</w:t>
      </w:r>
      <w:r w:rsidR="00DE2FF7" w:rsidRPr="0080636F">
        <w:rPr>
          <w:rFonts w:ascii="Arial Narrow" w:hAnsi="Arial Narrow" w:cs="Times New Roman"/>
          <w:sz w:val="22"/>
          <w:szCs w:val="22"/>
        </w:rPr>
        <w:t>OPĆINSKOG VIJEĆA</w:t>
      </w:r>
    </w:p>
    <w:p w14:paraId="63D4F624" w14:textId="3F24FFE2" w:rsidR="00DE2FF7" w:rsidRPr="0080636F" w:rsidRDefault="005C7320" w:rsidP="005C7320">
      <w:pPr>
        <w:spacing w:after="0"/>
        <w:ind w:left="4248" w:firstLine="708"/>
        <w:rPr>
          <w:rFonts w:ascii="Arial Narrow" w:hAnsi="Arial Narrow" w:cs="Times New Roman"/>
          <w:sz w:val="22"/>
          <w:szCs w:val="22"/>
        </w:rPr>
      </w:pPr>
      <w:r w:rsidRPr="0080636F">
        <w:rPr>
          <w:rFonts w:ascii="Arial Narrow" w:hAnsi="Arial Narrow" w:cs="Times New Roman"/>
          <w:sz w:val="22"/>
          <w:szCs w:val="22"/>
        </w:rPr>
        <w:t xml:space="preserve">        </w:t>
      </w:r>
      <w:r w:rsidR="00B52479">
        <w:rPr>
          <w:rFonts w:ascii="Arial Narrow" w:hAnsi="Arial Narrow" w:cs="Times New Roman"/>
          <w:sz w:val="22"/>
          <w:szCs w:val="22"/>
        </w:rPr>
        <w:tab/>
      </w:r>
      <w:r w:rsidR="00B52479">
        <w:rPr>
          <w:rFonts w:ascii="Arial Narrow" w:hAnsi="Arial Narrow" w:cs="Times New Roman"/>
          <w:sz w:val="22"/>
          <w:szCs w:val="22"/>
        </w:rPr>
        <w:tab/>
        <w:t xml:space="preserve">   </w:t>
      </w:r>
      <w:r w:rsidR="00DE2FF7" w:rsidRPr="0080636F">
        <w:rPr>
          <w:rFonts w:ascii="Arial Narrow" w:hAnsi="Arial Narrow" w:cs="Times New Roman"/>
          <w:sz w:val="22"/>
          <w:szCs w:val="22"/>
        </w:rPr>
        <w:t>Ivan Vukšić</w:t>
      </w:r>
      <w:r w:rsidR="000B2EE3">
        <w:rPr>
          <w:rFonts w:ascii="Arial Narrow" w:hAnsi="Arial Narrow" w:cs="Times New Roman"/>
          <w:sz w:val="22"/>
          <w:szCs w:val="22"/>
        </w:rPr>
        <w:t>,v.r.</w:t>
      </w:r>
    </w:p>
    <w:p w14:paraId="5A6BF835" w14:textId="77777777" w:rsidR="00DE2FF7" w:rsidRPr="00DB1939" w:rsidRDefault="00DE2FF7" w:rsidP="00DE2FF7">
      <w:pPr>
        <w:rPr>
          <w:rFonts w:ascii="Times New Roman" w:hAnsi="Times New Roman" w:cs="Times New Roman"/>
        </w:rPr>
      </w:pPr>
    </w:p>
    <w:sectPr w:rsidR="00DE2FF7" w:rsidRPr="00DB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76143"/>
    <w:multiLevelType w:val="hybridMultilevel"/>
    <w:tmpl w:val="D87EEED6"/>
    <w:lvl w:ilvl="0" w:tplc="550AE7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235CC"/>
    <w:multiLevelType w:val="hybridMultilevel"/>
    <w:tmpl w:val="F6BE8858"/>
    <w:lvl w:ilvl="0" w:tplc="87E4D35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57730">
    <w:abstractNumId w:val="0"/>
  </w:num>
  <w:num w:numId="2" w16cid:durableId="48766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94"/>
    <w:rsid w:val="000B2EE3"/>
    <w:rsid w:val="000F0D49"/>
    <w:rsid w:val="001426FF"/>
    <w:rsid w:val="00241072"/>
    <w:rsid w:val="002D05D1"/>
    <w:rsid w:val="00313989"/>
    <w:rsid w:val="00373377"/>
    <w:rsid w:val="0038581A"/>
    <w:rsid w:val="00397789"/>
    <w:rsid w:val="003C1499"/>
    <w:rsid w:val="003D05E7"/>
    <w:rsid w:val="004A0857"/>
    <w:rsid w:val="004F5979"/>
    <w:rsid w:val="00561055"/>
    <w:rsid w:val="005959FB"/>
    <w:rsid w:val="005C7320"/>
    <w:rsid w:val="00650B44"/>
    <w:rsid w:val="0069258E"/>
    <w:rsid w:val="007C3E7F"/>
    <w:rsid w:val="0080636F"/>
    <w:rsid w:val="0086693F"/>
    <w:rsid w:val="00916A97"/>
    <w:rsid w:val="00937019"/>
    <w:rsid w:val="009E4809"/>
    <w:rsid w:val="009F2E06"/>
    <w:rsid w:val="00B52479"/>
    <w:rsid w:val="00CF115E"/>
    <w:rsid w:val="00D15284"/>
    <w:rsid w:val="00D43494"/>
    <w:rsid w:val="00D54F3D"/>
    <w:rsid w:val="00DB1939"/>
    <w:rsid w:val="00DE2FF7"/>
    <w:rsid w:val="00E164F8"/>
    <w:rsid w:val="00E643CF"/>
    <w:rsid w:val="00EF0E16"/>
    <w:rsid w:val="00F2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1643"/>
  <w15:chartTrackingRefBased/>
  <w15:docId w15:val="{6AC9F7A0-2DF8-42A5-A672-BD53409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3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3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3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3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3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34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349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34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34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34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34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34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34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34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3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34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3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Dicmo</dc:creator>
  <cp:keywords/>
  <dc:description/>
  <cp:lastModifiedBy>Bilan Jelena</cp:lastModifiedBy>
  <cp:revision>3</cp:revision>
  <cp:lastPrinted>2025-12-01T13:38:00Z</cp:lastPrinted>
  <dcterms:created xsi:type="dcterms:W3CDTF">2025-08-26T07:51:00Z</dcterms:created>
  <dcterms:modified xsi:type="dcterms:W3CDTF">2025-12-01T13:40:00Z</dcterms:modified>
</cp:coreProperties>
</file>